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42"/>
        <w:gridCol w:w="7371"/>
        <w:gridCol w:w="1241"/>
      </w:tblGrid>
      <w:tr w:rsidR="009431BB" w:rsidRPr="00A62831" w14:paraId="1906EB2A" w14:textId="77777777" w:rsidTr="00EA3C7E">
        <w:tc>
          <w:tcPr>
            <w:tcW w:w="1242" w:type="dxa"/>
            <w:tcBorders>
              <w:top w:val="nil"/>
              <w:left w:val="nil"/>
              <w:bottom w:val="nil"/>
              <w:right w:val="nil"/>
            </w:tcBorders>
          </w:tcPr>
          <w:p w14:paraId="4937BFA1" w14:textId="77777777" w:rsidR="009431BB" w:rsidRPr="00A62831" w:rsidRDefault="009431BB" w:rsidP="00EA3C7E">
            <w:pPr>
              <w:spacing w:after="0" w:line="240" w:lineRule="auto"/>
              <w:jc w:val="center"/>
              <w:rPr>
                <w:rFonts w:ascii="Bookman Old Style" w:eastAsia="Times New Roman" w:hAnsi="Bookman Old Style" w:cs="Times New Roman"/>
                <w:b/>
                <w:i/>
                <w:sz w:val="32"/>
                <w:szCs w:val="20"/>
              </w:rPr>
            </w:pPr>
            <w:bookmarkStart w:id="0" w:name="_Hlk182926841"/>
            <w:r w:rsidRPr="00A62831">
              <w:rPr>
                <w:rFonts w:ascii="Bookman Old Style" w:eastAsia="Times New Roman" w:hAnsi="Bookman Old Style" w:cs="Times New Roman"/>
                <w:b/>
                <w:i/>
                <w:noProof/>
                <w:sz w:val="32"/>
                <w:szCs w:val="20"/>
              </w:rPr>
              <w:drawing>
                <wp:anchor distT="0" distB="0" distL="114300" distR="114300" simplePos="0" relativeHeight="251659264" behindDoc="0" locked="1" layoutInCell="0" allowOverlap="1" wp14:anchorId="77E4F147" wp14:editId="2509198B">
                  <wp:simplePos x="0" y="0"/>
                  <wp:positionH relativeFrom="column">
                    <wp:posOffset>0</wp:posOffset>
                  </wp:positionH>
                  <wp:positionV relativeFrom="paragraph">
                    <wp:posOffset>0</wp:posOffset>
                  </wp:positionV>
                  <wp:extent cx="581025" cy="657225"/>
                  <wp:effectExtent l="0" t="0" r="9525" b="9525"/>
                  <wp:wrapNone/>
                  <wp:docPr id="3" name="Immagine 3" descr="logo istruzione_it"/>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2" descr="logo istruzione_it"/>
                          <pic:cNvPicPr>
                            <a:picLocks noRot="1" noChangeAspect="1" noMove="1" noResize="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pic:spPr>
                      </pic:pic>
                    </a:graphicData>
                  </a:graphic>
                  <wp14:sizeRelH relativeFrom="page">
                    <wp14:pctWidth>0</wp14:pctWidth>
                  </wp14:sizeRelH>
                  <wp14:sizeRelV relativeFrom="page">
                    <wp14:pctHeight>0</wp14:pctHeight>
                  </wp14:sizeRelV>
                </wp:anchor>
              </w:drawing>
            </w:r>
            <w:r w:rsidRPr="00A62831">
              <w:rPr>
                <w:rFonts w:ascii="Bookman Old Style" w:eastAsia="Times New Roman" w:hAnsi="Bookman Old Style" w:cs="Times New Roman"/>
                <w:b/>
                <w:i/>
                <w:noProof/>
                <w:sz w:val="32"/>
                <w:szCs w:val="20"/>
              </w:rPr>
              <mc:AlternateContent>
                <mc:Choice Requires="wps">
                  <w:drawing>
                    <wp:inline distT="0" distB="0" distL="0" distR="0" wp14:anchorId="6925C0EF" wp14:editId="6867900D">
                      <wp:extent cx="584200" cy="660400"/>
                      <wp:effectExtent l="0" t="0" r="0" b="0"/>
                      <wp:docPr id="2" name="Rettangolo 2"/>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84200" cy="66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835C69" id="Rettangolo 2" o:spid="_x0000_s1026" style="width:46pt;height: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" filled="f" stroked="f">
                      <o:lock v:ext="edit" rotation="t" aspectratio="t" position="t"/>
                      <w10:anchorlock/>
                    </v:rect>
                  </w:pict>
                </mc:Fallback>
              </mc:AlternateContent>
            </w:r>
          </w:p>
        </w:tc>
        <w:tc>
          <w:tcPr>
            <w:tcW w:w="7371" w:type="dxa"/>
            <w:tcBorders>
              <w:top w:val="nil"/>
              <w:left w:val="nil"/>
              <w:bottom w:val="nil"/>
              <w:right w:val="nil"/>
            </w:tcBorders>
          </w:tcPr>
          <w:p w14:paraId="7ABF5DB3" w14:textId="77777777" w:rsidR="009431BB" w:rsidRPr="00A62831" w:rsidRDefault="009431BB" w:rsidP="00EA3C7E">
            <w:pPr>
              <w:spacing w:after="0" w:line="240" w:lineRule="auto"/>
              <w:jc w:val="center"/>
              <w:rPr>
                <w:rFonts w:ascii="Bookman Old Style" w:eastAsia="Times New Roman" w:hAnsi="Bookman Old Style" w:cs="Times New Roman"/>
                <w:b/>
                <w:i/>
                <w:sz w:val="32"/>
                <w:szCs w:val="20"/>
              </w:rPr>
            </w:pPr>
            <w:r w:rsidRPr="00A62831">
              <w:rPr>
                <w:rFonts w:ascii="Bookman Old Style" w:eastAsia="Times New Roman" w:hAnsi="Bookman Old Style" w:cs="Times New Roman"/>
                <w:b/>
                <w:i/>
                <w:sz w:val="32"/>
                <w:szCs w:val="20"/>
              </w:rPr>
              <w:t>LICEO CLASSICO STATALE “F. CAPECE”</w:t>
            </w:r>
          </w:p>
          <w:p w14:paraId="1A7A908B" w14:textId="77777777" w:rsidR="009431BB" w:rsidRPr="00A62831" w:rsidRDefault="009431BB" w:rsidP="00EA3C7E">
            <w:pPr>
              <w:spacing w:after="0" w:line="240" w:lineRule="auto"/>
              <w:jc w:val="center"/>
              <w:rPr>
                <w:rFonts w:ascii="Bookman Old Style" w:eastAsia="Times New Roman" w:hAnsi="Bookman Old Style" w:cs="Times New Roman"/>
                <w:i/>
              </w:rPr>
            </w:pPr>
            <w:r w:rsidRPr="00A62831">
              <w:rPr>
                <w:rFonts w:ascii="Bookman Old Style" w:eastAsia="Times New Roman" w:hAnsi="Bookman Old Style" w:cs="Times New Roman"/>
                <w:i/>
              </w:rPr>
              <w:t>Indirizzi: Classico, Scientifico Ordinario, Scientifico Sportivo,</w:t>
            </w:r>
          </w:p>
          <w:p w14:paraId="6B07E95A" w14:textId="77777777" w:rsidR="009431BB" w:rsidRPr="00A62831" w:rsidRDefault="009431BB" w:rsidP="00EA3C7E">
            <w:pPr>
              <w:spacing w:after="0" w:line="240" w:lineRule="auto"/>
              <w:jc w:val="center"/>
              <w:rPr>
                <w:rFonts w:ascii="Bookman Old Style" w:eastAsia="Times New Roman" w:hAnsi="Bookman Old Style" w:cs="Times New Roman"/>
                <w:b/>
                <w:i/>
                <w:sz w:val="24"/>
                <w:szCs w:val="20"/>
              </w:rPr>
            </w:pPr>
            <w:r w:rsidRPr="00A62831">
              <w:rPr>
                <w:rFonts w:ascii="Bookman Old Style" w:eastAsia="Times New Roman" w:hAnsi="Bookman Old Style" w:cs="Times New Roman"/>
                <w:i/>
              </w:rPr>
              <w:t xml:space="preserve">Linguistico </w:t>
            </w:r>
            <w:proofErr w:type="spellStart"/>
            <w:r w:rsidRPr="00A62831">
              <w:rPr>
                <w:rFonts w:ascii="Bookman Old Style" w:eastAsia="Times New Roman" w:hAnsi="Bookman Old Style" w:cs="Times New Roman"/>
                <w:i/>
              </w:rPr>
              <w:t>EsaBac</w:t>
            </w:r>
            <w:proofErr w:type="spellEnd"/>
            <w:r w:rsidRPr="00A62831">
              <w:rPr>
                <w:rFonts w:ascii="Bookman Old Style" w:eastAsia="Times New Roman" w:hAnsi="Bookman Old Style" w:cs="Times New Roman"/>
                <w:i/>
              </w:rPr>
              <w:t>, Linguistico Internazionale Spagnolo</w:t>
            </w:r>
          </w:p>
        </w:tc>
        <w:tc>
          <w:tcPr>
            <w:tcW w:w="1241" w:type="dxa"/>
            <w:tcBorders>
              <w:top w:val="nil"/>
              <w:left w:val="nil"/>
              <w:bottom w:val="nil"/>
              <w:right w:val="nil"/>
            </w:tcBorders>
          </w:tcPr>
          <w:p w14:paraId="29901F21" w14:textId="77777777" w:rsidR="009431BB" w:rsidRPr="00A62831" w:rsidRDefault="009431BB" w:rsidP="00EA3C7E">
            <w:pPr>
              <w:spacing w:after="0" w:line="240" w:lineRule="auto"/>
              <w:jc w:val="center"/>
              <w:rPr>
                <w:rFonts w:ascii="Bookman Old Style" w:eastAsia="Times New Roman" w:hAnsi="Bookman Old Style" w:cs="Times New Roman"/>
                <w:b/>
                <w:i/>
                <w:sz w:val="32"/>
                <w:szCs w:val="20"/>
              </w:rPr>
            </w:pPr>
            <w:r w:rsidRPr="00A62831">
              <w:rPr>
                <w:rFonts w:ascii="Times New Roman" w:eastAsia="Times New Roman" w:hAnsi="Times New Roman" w:cs="Times New Roman"/>
                <w:b/>
                <w:noProof/>
                <w:sz w:val="32"/>
                <w:szCs w:val="20"/>
              </w:rPr>
              <w:drawing>
                <wp:inline distT="0" distB="0" distL="0" distR="0" wp14:anchorId="680E2CE5" wp14:editId="02DD35CC">
                  <wp:extent cx="514350" cy="7112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711200"/>
                          </a:xfrm>
                          <a:prstGeom prst="rect">
                            <a:avLst/>
                          </a:prstGeom>
                          <a:noFill/>
                          <a:ln>
                            <a:noFill/>
                          </a:ln>
                        </pic:spPr>
                      </pic:pic>
                    </a:graphicData>
                  </a:graphic>
                </wp:inline>
              </w:drawing>
            </w:r>
          </w:p>
        </w:tc>
      </w:tr>
      <w:tr w:rsidR="009431BB" w:rsidRPr="00A62831" w14:paraId="5B90D15F" w14:textId="77777777" w:rsidTr="00EA3C7E">
        <w:tc>
          <w:tcPr>
            <w:tcW w:w="9854" w:type="dxa"/>
            <w:gridSpan w:val="3"/>
            <w:tcBorders>
              <w:top w:val="nil"/>
              <w:left w:val="nil"/>
              <w:bottom w:val="nil"/>
              <w:right w:val="nil"/>
            </w:tcBorders>
          </w:tcPr>
          <w:p w14:paraId="39786A3F" w14:textId="77777777" w:rsidR="009431BB" w:rsidRPr="00A62831" w:rsidRDefault="009431BB" w:rsidP="00EA3C7E">
            <w:pPr>
              <w:spacing w:after="0" w:line="240" w:lineRule="auto"/>
              <w:jc w:val="center"/>
              <w:rPr>
                <w:rFonts w:ascii="Bookman Old Style" w:eastAsia="Times New Roman" w:hAnsi="Bookman Old Style" w:cs="Times New Roman"/>
                <w:i/>
                <w:sz w:val="18"/>
                <w:szCs w:val="18"/>
              </w:rPr>
            </w:pPr>
            <w:r w:rsidRPr="00A62831">
              <w:rPr>
                <w:rFonts w:ascii="Bookman Old Style" w:eastAsia="Times New Roman" w:hAnsi="Bookman Old Style" w:cs="Times New Roman"/>
                <w:i/>
                <w:sz w:val="18"/>
                <w:szCs w:val="18"/>
              </w:rPr>
              <w:t>Piazza A. Moro, 29 - 73024 Maglie (Le)</w:t>
            </w:r>
          </w:p>
        </w:tc>
      </w:tr>
      <w:tr w:rsidR="009431BB" w:rsidRPr="00A62831" w14:paraId="377E4223" w14:textId="77777777" w:rsidTr="00EA3C7E">
        <w:tc>
          <w:tcPr>
            <w:tcW w:w="9854" w:type="dxa"/>
            <w:gridSpan w:val="3"/>
            <w:tcBorders>
              <w:top w:val="nil"/>
              <w:left w:val="nil"/>
              <w:bottom w:val="nil"/>
              <w:right w:val="nil"/>
            </w:tcBorders>
          </w:tcPr>
          <w:p w14:paraId="5DBD0539" w14:textId="77777777" w:rsidR="009431BB" w:rsidRPr="00A62831" w:rsidRDefault="009431BB" w:rsidP="00EA3C7E">
            <w:pPr>
              <w:spacing w:after="0" w:line="240" w:lineRule="auto"/>
              <w:jc w:val="center"/>
              <w:rPr>
                <w:rFonts w:ascii="Bookman Old Style" w:eastAsia="Times New Roman" w:hAnsi="Bookman Old Style" w:cs="Times New Roman"/>
                <w:i/>
                <w:sz w:val="18"/>
                <w:szCs w:val="18"/>
                <w:lang w:val="en-GB"/>
              </w:rPr>
            </w:pPr>
            <w:r w:rsidRPr="00A62831">
              <w:rPr>
                <w:rFonts w:ascii="Bookman Old Style" w:eastAsia="Times New Roman" w:hAnsi="Bookman Old Style" w:cs="Times New Roman"/>
                <w:i/>
                <w:sz w:val="18"/>
                <w:szCs w:val="18"/>
                <w:lang w:val="en-GB"/>
              </w:rPr>
              <w:t>Tel.0836/484301-Fax 0836/484302</w:t>
            </w:r>
          </w:p>
        </w:tc>
      </w:tr>
      <w:tr w:rsidR="009431BB" w:rsidRPr="00A62831" w14:paraId="0873194E" w14:textId="77777777" w:rsidTr="00EA3C7E">
        <w:tc>
          <w:tcPr>
            <w:tcW w:w="9854" w:type="dxa"/>
            <w:gridSpan w:val="3"/>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854"/>
            </w:tblGrid>
            <w:tr w:rsidR="009431BB" w:rsidRPr="00A62831" w14:paraId="231E716E" w14:textId="77777777" w:rsidTr="00EA3C7E">
              <w:tc>
                <w:tcPr>
                  <w:tcW w:w="9854" w:type="dxa"/>
                  <w:tcBorders>
                    <w:top w:val="nil"/>
                    <w:left w:val="nil"/>
                    <w:bottom w:val="nil"/>
                    <w:right w:val="nil"/>
                  </w:tcBorders>
                </w:tcPr>
                <w:p w14:paraId="01BBF7CF" w14:textId="77777777" w:rsidR="009431BB" w:rsidRPr="00A62831" w:rsidRDefault="009431BB" w:rsidP="00EA3C7E">
                  <w:pPr>
                    <w:spacing w:after="0" w:line="240" w:lineRule="auto"/>
                    <w:jc w:val="center"/>
                    <w:rPr>
                      <w:rFonts w:ascii="Bookman Old Style" w:eastAsia="Times New Roman" w:hAnsi="Bookman Old Style" w:cs="Times New Roman"/>
                      <w:i/>
                      <w:sz w:val="18"/>
                      <w:szCs w:val="18"/>
                      <w:lang w:val="en-GB"/>
                    </w:rPr>
                  </w:pPr>
                  <w:r w:rsidRPr="00A62831">
                    <w:rPr>
                      <w:rFonts w:ascii="Bookman Old Style" w:eastAsia="Times New Roman" w:hAnsi="Bookman Old Style" w:cs="Times New Roman"/>
                      <w:i/>
                      <w:sz w:val="18"/>
                      <w:szCs w:val="18"/>
                      <w:lang w:val="en-GB"/>
                    </w:rPr>
                    <w:t>web: www.liceocapece.edu.it – email: lepc01000g@istruzione.it</w:t>
                  </w:r>
                </w:p>
              </w:tc>
            </w:tr>
            <w:tr w:rsidR="009431BB" w:rsidRPr="00A62831" w14:paraId="26F6C6FE" w14:textId="77777777" w:rsidTr="00EA3C7E">
              <w:tc>
                <w:tcPr>
                  <w:tcW w:w="9854" w:type="dxa"/>
                  <w:tcBorders>
                    <w:top w:val="nil"/>
                    <w:left w:val="nil"/>
                    <w:bottom w:val="nil"/>
                    <w:right w:val="nil"/>
                  </w:tcBorders>
                </w:tcPr>
                <w:p w14:paraId="61F24966" w14:textId="77777777" w:rsidR="009431BB" w:rsidRPr="00A62831" w:rsidRDefault="009431BB" w:rsidP="00EA3C7E">
                  <w:pPr>
                    <w:spacing w:after="0" w:line="240" w:lineRule="auto"/>
                    <w:jc w:val="center"/>
                    <w:rPr>
                      <w:rFonts w:ascii="Bookman Old Style" w:eastAsia="Times New Roman" w:hAnsi="Bookman Old Style" w:cs="Times New Roman"/>
                      <w:i/>
                      <w:sz w:val="18"/>
                      <w:szCs w:val="18"/>
                    </w:rPr>
                  </w:pPr>
                  <w:r w:rsidRPr="00A62831">
                    <w:rPr>
                      <w:rFonts w:ascii="Bookman Old Style" w:eastAsia="Times New Roman" w:hAnsi="Bookman Old Style" w:cs="Times New Roman"/>
                      <w:i/>
                      <w:sz w:val="18"/>
                      <w:szCs w:val="18"/>
                    </w:rPr>
                    <w:t>Posta certificata: lepc01000g@pec.istruzione.it</w:t>
                  </w:r>
                </w:p>
              </w:tc>
            </w:tr>
          </w:tbl>
          <w:p w14:paraId="643CB831" w14:textId="77777777" w:rsidR="009431BB" w:rsidRPr="00A62831" w:rsidRDefault="009431BB" w:rsidP="00EA3C7E">
            <w:pPr>
              <w:spacing w:after="0" w:line="240" w:lineRule="auto"/>
              <w:jc w:val="center"/>
              <w:rPr>
                <w:rFonts w:ascii="Bookman Old Style" w:eastAsia="Times New Roman" w:hAnsi="Bookman Old Style" w:cs="Times New Roman"/>
                <w:i/>
                <w:sz w:val="18"/>
                <w:szCs w:val="18"/>
              </w:rPr>
            </w:pPr>
          </w:p>
        </w:tc>
      </w:tr>
    </w:tbl>
    <w:p w14:paraId="531DA5CA" w14:textId="77777777" w:rsidR="009431BB" w:rsidRPr="00F17696" w:rsidRDefault="009431BB" w:rsidP="009431BB">
      <w:pPr>
        <w:widowControl w:val="0"/>
        <w:tabs>
          <w:tab w:val="left" w:pos="1733"/>
        </w:tabs>
        <w:autoSpaceDE w:val="0"/>
        <w:autoSpaceDN w:val="0"/>
        <w:spacing w:before="120" w:line="240" w:lineRule="auto"/>
        <w:ind w:right="284"/>
        <w:jc w:val="both"/>
        <w:rPr>
          <w:rFonts w:ascii="Bookman Old Style" w:hAnsi="Bookman Old Style" w:cs="Calibri"/>
          <w:bCs/>
          <w:i/>
          <w:iCs/>
          <w:color w:val="000000"/>
          <w:sz w:val="18"/>
          <w:szCs w:val="18"/>
        </w:rPr>
      </w:pPr>
      <w:bookmarkStart w:id="1" w:name="_Hlk182926130"/>
      <w:r w:rsidRPr="00F17696">
        <w:rPr>
          <w:rFonts w:ascii="Bookman Old Style" w:hAnsi="Bookman Old Style" w:cs="Calibri"/>
          <w:bCs/>
          <w:i/>
          <w:iCs/>
          <w:color w:val="000000"/>
          <w:sz w:val="18"/>
          <w:szCs w:val="18"/>
        </w:rPr>
        <w:t xml:space="preserve">Piano Nazionale Di Ripresa E Resilienza - Missione 4: Istruzione E Ricerca - Componente 1 Potenziamento dell’offerta dei servizi di istruzione: dagli asili nido alle Università - Investimento 2.1: “Didattica digitale integrata e formazione alla transizione digitale per il personale scolastico” Formazione del personale scolastico per la transizione digitale (D.M. 66/2023) finanziato dall’Unione europea – </w:t>
      </w:r>
      <w:proofErr w:type="spellStart"/>
      <w:r w:rsidRPr="00F17696">
        <w:rPr>
          <w:rFonts w:ascii="Bookman Old Style" w:hAnsi="Bookman Old Style" w:cs="Calibri"/>
          <w:bCs/>
          <w:i/>
          <w:iCs/>
          <w:color w:val="000000"/>
          <w:sz w:val="18"/>
          <w:szCs w:val="18"/>
        </w:rPr>
        <w:t>Next</w:t>
      </w:r>
      <w:proofErr w:type="spellEnd"/>
      <w:r w:rsidRPr="00F17696">
        <w:rPr>
          <w:rFonts w:ascii="Bookman Old Style" w:hAnsi="Bookman Old Style" w:cs="Calibri"/>
          <w:bCs/>
          <w:i/>
          <w:iCs/>
          <w:color w:val="000000"/>
          <w:sz w:val="18"/>
          <w:szCs w:val="18"/>
        </w:rPr>
        <w:t xml:space="preserve"> Generation EU</w:t>
      </w:r>
    </w:p>
    <w:p w14:paraId="336E062F" w14:textId="77777777" w:rsidR="009431BB" w:rsidRPr="000C5CD8" w:rsidRDefault="009431BB" w:rsidP="009431BB">
      <w:pPr>
        <w:widowControl w:val="0"/>
        <w:tabs>
          <w:tab w:val="left" w:pos="1733"/>
        </w:tabs>
        <w:autoSpaceDE w:val="0"/>
        <w:autoSpaceDN w:val="0"/>
        <w:ind w:right="284"/>
        <w:jc w:val="center"/>
        <w:rPr>
          <w:rFonts w:ascii="Bookman Old Style" w:hAnsi="Bookman Old Style" w:cs="Times"/>
          <w:b/>
          <w:bCs/>
          <w:i/>
          <w:iCs/>
          <w:sz w:val="20"/>
          <w:szCs w:val="20"/>
        </w:rPr>
      </w:pPr>
      <w:r w:rsidRPr="000C5CD8">
        <w:rPr>
          <w:rFonts w:ascii="Bookman Old Style" w:hAnsi="Bookman Old Style" w:cs="Times"/>
          <w:b/>
          <w:bCs/>
          <w:i/>
          <w:iCs/>
          <w:sz w:val="20"/>
          <w:szCs w:val="20"/>
        </w:rPr>
        <w:t>“</w:t>
      </w:r>
      <w:r>
        <w:rPr>
          <w:rFonts w:ascii="Bookman Old Style" w:hAnsi="Bookman Old Style" w:cs="Times"/>
          <w:b/>
          <w:bCs/>
          <w:i/>
          <w:iCs/>
          <w:sz w:val="20"/>
          <w:szCs w:val="20"/>
        </w:rPr>
        <w:t>Intelligenza artificiale e oltre</w:t>
      </w:r>
      <w:r w:rsidRPr="000C5CD8">
        <w:rPr>
          <w:rFonts w:ascii="Bookman Old Style" w:hAnsi="Bookman Old Style" w:cs="Times"/>
          <w:b/>
          <w:bCs/>
          <w:i/>
          <w:iCs/>
          <w:sz w:val="20"/>
          <w:szCs w:val="20"/>
        </w:rPr>
        <w:t>”</w:t>
      </w:r>
    </w:p>
    <w:p w14:paraId="1EEFFDB6" w14:textId="77777777" w:rsidR="009431BB" w:rsidRPr="000C5CD8" w:rsidRDefault="009431BB" w:rsidP="009431BB">
      <w:pPr>
        <w:widowControl w:val="0"/>
        <w:tabs>
          <w:tab w:val="left" w:pos="1733"/>
        </w:tabs>
        <w:autoSpaceDE w:val="0"/>
        <w:autoSpaceDN w:val="0"/>
        <w:ind w:right="284"/>
        <w:jc w:val="center"/>
        <w:rPr>
          <w:rFonts w:ascii="Bookman Old Style" w:hAnsi="Bookman Old Style" w:cs="Times"/>
          <w:b/>
          <w:bCs/>
          <w:iCs/>
          <w:sz w:val="20"/>
          <w:szCs w:val="20"/>
        </w:rPr>
      </w:pPr>
      <w:r w:rsidRPr="000C5CD8">
        <w:rPr>
          <w:rFonts w:ascii="Bookman Old Style" w:eastAsia="Calibri" w:hAnsi="Bookman Old Style" w:cs="Calibri"/>
          <w:b/>
          <w:bCs/>
          <w:iCs/>
          <w:sz w:val="20"/>
          <w:szCs w:val="20"/>
        </w:rPr>
        <w:t>CNP</w:t>
      </w:r>
      <w:r w:rsidRPr="000C5CD8">
        <w:rPr>
          <w:rFonts w:ascii="Bookman Old Style" w:eastAsia="Calibri" w:hAnsi="Bookman Old Style" w:cs="Calibri"/>
          <w:b/>
          <w:bCs/>
          <w:i/>
          <w:iCs/>
          <w:sz w:val="20"/>
          <w:szCs w:val="20"/>
        </w:rPr>
        <w:t xml:space="preserve">: </w:t>
      </w:r>
      <w:r w:rsidRPr="00215C91">
        <w:rPr>
          <w:rFonts w:ascii="Bookman Old Style" w:hAnsi="Bookman Old Style"/>
          <w:b/>
          <w:sz w:val="20"/>
          <w:szCs w:val="20"/>
        </w:rPr>
        <w:t>M4C1I2.1-2023-1222-P-42164</w:t>
      </w:r>
      <w:r w:rsidRPr="000C5CD8">
        <w:rPr>
          <w:rFonts w:ascii="Bookman Old Style" w:hAnsi="Bookman Old Style"/>
          <w:b/>
          <w:sz w:val="20"/>
          <w:szCs w:val="20"/>
        </w:rPr>
        <w:t xml:space="preserve"> - </w:t>
      </w:r>
      <w:r w:rsidRPr="000C5CD8">
        <w:rPr>
          <w:rFonts w:ascii="Bookman Old Style" w:eastAsia="Calibri" w:hAnsi="Bookman Old Style" w:cs="Calibri"/>
          <w:b/>
          <w:bCs/>
          <w:iCs/>
          <w:sz w:val="20"/>
          <w:szCs w:val="20"/>
        </w:rPr>
        <w:t>CUP</w:t>
      </w:r>
      <w:r w:rsidRPr="000C5CD8">
        <w:rPr>
          <w:rFonts w:ascii="Bookman Old Style" w:eastAsia="Calibri" w:hAnsi="Bookman Old Style" w:cs="Calibri"/>
          <w:b/>
          <w:bCs/>
          <w:i/>
          <w:iCs/>
          <w:sz w:val="20"/>
          <w:szCs w:val="20"/>
        </w:rPr>
        <w:t xml:space="preserve">: </w:t>
      </w:r>
      <w:r w:rsidRPr="000C5CD8">
        <w:rPr>
          <w:rFonts w:ascii="Bookman Old Style" w:hAnsi="Bookman Old Style" w:cs="Times"/>
          <w:b/>
          <w:bCs/>
          <w:iCs/>
          <w:sz w:val="20"/>
          <w:szCs w:val="20"/>
        </w:rPr>
        <w:t>J34D2300</w:t>
      </w:r>
      <w:r>
        <w:rPr>
          <w:rFonts w:ascii="Bookman Old Style" w:hAnsi="Bookman Old Style" w:cs="Times"/>
          <w:b/>
          <w:bCs/>
          <w:iCs/>
          <w:sz w:val="20"/>
          <w:szCs w:val="20"/>
        </w:rPr>
        <w:t>4380006</w:t>
      </w:r>
    </w:p>
    <w:bookmarkEnd w:id="0"/>
    <w:bookmarkEnd w:id="1"/>
    <w:p w14:paraId="49AB013D" w14:textId="1CE46A12" w:rsidR="00B243DA" w:rsidRDefault="00B243DA" w:rsidP="001C462A">
      <w:pPr>
        <w:spacing w:after="0" w:line="276" w:lineRule="auto"/>
        <w:ind w:left="6946"/>
        <w:jc w:val="both"/>
        <w:rPr>
          <w:rFonts w:ascii="Bookman Old Style" w:hAnsi="Bookman Old Style" w:cstheme="minorHAnsi"/>
          <w:b/>
          <w:bCs/>
          <w:sz w:val="18"/>
          <w:szCs w:val="18"/>
        </w:rPr>
      </w:pPr>
    </w:p>
    <w:p w14:paraId="01C60936" w14:textId="6A12A597" w:rsidR="00540EBB" w:rsidRPr="00842045" w:rsidRDefault="00540EBB" w:rsidP="00540EBB">
      <w:pPr>
        <w:spacing w:after="0" w:line="276" w:lineRule="auto"/>
        <w:ind w:left="6946"/>
        <w:jc w:val="right"/>
        <w:rPr>
          <w:rFonts w:ascii="Bookman Old Style" w:hAnsi="Bookman Old Style" w:cstheme="minorHAnsi"/>
          <w:b/>
          <w:bCs/>
          <w:u w:val="single"/>
        </w:rPr>
      </w:pPr>
      <w:r w:rsidRPr="00842045">
        <w:rPr>
          <w:rFonts w:ascii="Bookman Old Style" w:hAnsi="Bookman Old Style" w:cstheme="minorHAnsi"/>
          <w:b/>
          <w:bCs/>
          <w:u w:val="single"/>
        </w:rPr>
        <w:t>Allegato C</w:t>
      </w:r>
    </w:p>
    <w:p w14:paraId="7E70969D" w14:textId="77777777" w:rsidR="009431BB" w:rsidRPr="00BD0205" w:rsidRDefault="009431BB" w:rsidP="009431BB">
      <w:pPr>
        <w:spacing w:before="120" w:after="240" w:line="276" w:lineRule="auto"/>
        <w:jc w:val="both"/>
        <w:rPr>
          <w:rFonts w:ascii="Bookman Old Style" w:hAnsi="Bookman Old Style"/>
          <w:bCs/>
          <w:i/>
          <w:sz w:val="18"/>
          <w:szCs w:val="18"/>
        </w:rPr>
      </w:pPr>
      <w:bookmarkStart w:id="2" w:name="_Hlk166746695"/>
      <w:r w:rsidRPr="00363ACC">
        <w:rPr>
          <w:rFonts w:ascii="Bookman Old Style" w:hAnsi="Bookman Old Style" w:cstheme="minorHAnsi"/>
          <w:b/>
          <w:bCs/>
          <w:sz w:val="20"/>
          <w:szCs w:val="20"/>
        </w:rPr>
        <w:t>AVVISO</w:t>
      </w:r>
      <w:r>
        <w:rPr>
          <w:rFonts w:ascii="Bookman Old Style" w:hAnsi="Bookman Old Style" w:cstheme="minorHAnsi"/>
          <w:bCs/>
          <w:sz w:val="20"/>
          <w:szCs w:val="20"/>
        </w:rPr>
        <w:t xml:space="preserve"> </w:t>
      </w:r>
      <w:bookmarkEnd w:id="2"/>
      <w:r>
        <w:rPr>
          <w:rFonts w:ascii="Bookman Old Style" w:hAnsi="Bookman Old Style" w:cstheme="minorHAnsi"/>
          <w:bCs/>
          <w:sz w:val="20"/>
          <w:szCs w:val="20"/>
        </w:rPr>
        <w:t xml:space="preserve">di </w:t>
      </w:r>
      <w:bookmarkStart w:id="3" w:name="_Hlk182926153"/>
      <w:r w:rsidRPr="002339DF">
        <w:rPr>
          <w:rFonts w:ascii="Bookman Old Style" w:eastAsia="Calibri" w:hAnsi="Bookman Old Style" w:cstheme="minorHAnsi"/>
          <w:bCs/>
          <w:sz w:val="18"/>
          <w:szCs w:val="18"/>
        </w:rPr>
        <w:t xml:space="preserve">selezione per l’individuazione, tra il personale docente interno all’istituzione scolastica delle figure di Esperti “Laboratori di formazione sul campo”, Tutor per l’attivazione dei “Laboratori di formazione sul campo” e Componenti delle “Comunità di pratiche per l’apprendimento” previste dal progetto “Intelligenza artificiale e oltre” finanziato dall’Unione europea – </w:t>
      </w:r>
      <w:proofErr w:type="spellStart"/>
      <w:r w:rsidRPr="002339DF">
        <w:rPr>
          <w:rFonts w:ascii="Bookman Old Style" w:eastAsia="Calibri" w:hAnsi="Bookman Old Style" w:cstheme="minorHAnsi"/>
          <w:bCs/>
          <w:sz w:val="18"/>
          <w:szCs w:val="18"/>
        </w:rPr>
        <w:t>Next</w:t>
      </w:r>
      <w:proofErr w:type="spellEnd"/>
      <w:r w:rsidRPr="002339DF">
        <w:rPr>
          <w:rFonts w:ascii="Bookman Old Style" w:eastAsia="Calibri" w:hAnsi="Bookman Old Style" w:cstheme="minorHAnsi"/>
          <w:bCs/>
          <w:sz w:val="18"/>
          <w:szCs w:val="18"/>
        </w:rPr>
        <w:t xml:space="preserve"> Generation </w:t>
      </w:r>
      <w:proofErr w:type="gramStart"/>
      <w:r w:rsidRPr="002339DF">
        <w:rPr>
          <w:rFonts w:ascii="Bookman Old Style" w:eastAsia="Calibri" w:hAnsi="Bookman Old Style" w:cstheme="minorHAnsi"/>
          <w:bCs/>
          <w:sz w:val="18"/>
          <w:szCs w:val="18"/>
        </w:rPr>
        <w:t xml:space="preserve">EU </w:t>
      </w:r>
      <w:bookmarkEnd w:id="3"/>
      <w:r w:rsidRPr="002339DF">
        <w:rPr>
          <w:rFonts w:ascii="Bookman Old Style" w:eastAsia="Calibri" w:hAnsi="Bookman Old Style" w:cstheme="minorHAnsi"/>
          <w:bCs/>
          <w:sz w:val="18"/>
          <w:szCs w:val="18"/>
        </w:rPr>
        <w:t>.</w:t>
      </w:r>
      <w:proofErr w:type="gramEnd"/>
    </w:p>
    <w:p w14:paraId="3E389CCE" w14:textId="77777777" w:rsidR="00540EBB" w:rsidRDefault="00540EBB" w:rsidP="00F50135">
      <w:pPr>
        <w:autoSpaceDE w:val="0"/>
        <w:autoSpaceDN w:val="0"/>
        <w:adjustRightInd w:val="0"/>
        <w:spacing w:after="0" w:line="240" w:lineRule="auto"/>
        <w:rPr>
          <w:rFonts w:ascii="Bookman Old Style" w:hAnsi="Bookman Old Style" w:cs="Calibri"/>
          <w:b/>
          <w:bCs/>
          <w:color w:val="000000"/>
          <w:sz w:val="18"/>
          <w:szCs w:val="18"/>
        </w:rPr>
      </w:pPr>
    </w:p>
    <w:p w14:paraId="4B5EAFAC" w14:textId="769B487B" w:rsidR="00F50135" w:rsidRDefault="00F50135" w:rsidP="00F50135">
      <w:pPr>
        <w:autoSpaceDE w:val="0"/>
        <w:autoSpaceDN w:val="0"/>
        <w:adjustRightInd w:val="0"/>
        <w:spacing w:after="0" w:line="240" w:lineRule="auto"/>
        <w:rPr>
          <w:rFonts w:ascii="Bookman Old Style" w:hAnsi="Bookman Old Style" w:cs="Calibri"/>
          <w:b/>
          <w:bCs/>
          <w:color w:val="000000"/>
          <w:sz w:val="18"/>
          <w:szCs w:val="18"/>
        </w:rPr>
      </w:pPr>
      <w:r w:rsidRPr="00F50135">
        <w:rPr>
          <w:rFonts w:ascii="Bookman Old Style" w:hAnsi="Bookman Old Style" w:cs="Calibri"/>
          <w:b/>
          <w:bCs/>
          <w:color w:val="000000"/>
          <w:sz w:val="18"/>
          <w:szCs w:val="18"/>
        </w:rPr>
        <w:t xml:space="preserve">DICHIARAZIONE DI INESISTENZA DI CAUSE DI INCOMPATIBILITA’, DI CONFLITTO DI INTERESSI E DI ASTENSIONE </w:t>
      </w:r>
    </w:p>
    <w:p w14:paraId="11B2F3F8" w14:textId="77777777" w:rsidR="00E04300" w:rsidRPr="00F50135" w:rsidRDefault="00E04300" w:rsidP="00F50135">
      <w:pPr>
        <w:autoSpaceDE w:val="0"/>
        <w:autoSpaceDN w:val="0"/>
        <w:adjustRightInd w:val="0"/>
        <w:spacing w:after="0" w:line="240" w:lineRule="auto"/>
        <w:rPr>
          <w:rFonts w:ascii="Bookman Old Style" w:hAnsi="Bookman Old Style" w:cs="Calibri"/>
          <w:color w:val="000000"/>
          <w:sz w:val="18"/>
          <w:szCs w:val="18"/>
        </w:rPr>
      </w:pPr>
    </w:p>
    <w:p w14:paraId="0A863739" w14:textId="4FB9CACF" w:rsidR="00F50135" w:rsidRPr="00F50135" w:rsidRDefault="00F50135" w:rsidP="00E04300">
      <w:pPr>
        <w:autoSpaceDE w:val="0"/>
        <w:autoSpaceDN w:val="0"/>
        <w:adjustRightInd w:val="0"/>
        <w:spacing w:after="0" w:line="480" w:lineRule="auto"/>
        <w:rPr>
          <w:rFonts w:ascii="Bookman Old Style" w:hAnsi="Bookman Old Style" w:cs="Calibri"/>
          <w:color w:val="000000"/>
          <w:sz w:val="18"/>
          <w:szCs w:val="18"/>
        </w:rPr>
      </w:pPr>
      <w:r w:rsidRPr="00F50135">
        <w:rPr>
          <w:rFonts w:ascii="Bookman Old Style" w:hAnsi="Bookman Old Style" w:cs="Calibri"/>
          <w:color w:val="000000"/>
          <w:sz w:val="18"/>
          <w:szCs w:val="18"/>
        </w:rPr>
        <w:t>Il/Lasottoscritto/a________________________________________nato/a__________________________ in data_____________________________</w:t>
      </w:r>
      <w:r w:rsidR="00E04300" w:rsidRPr="00E04300">
        <w:rPr>
          <w:rFonts w:ascii="Bookman Old Style" w:hAnsi="Bookman Old Style" w:cs="Calibri"/>
          <w:color w:val="000000"/>
          <w:sz w:val="18"/>
          <w:szCs w:val="18"/>
        </w:rPr>
        <w:t xml:space="preserve"> Codice Fiscale </w:t>
      </w:r>
      <w:r w:rsidRPr="00F50135">
        <w:rPr>
          <w:rFonts w:ascii="Bookman Old Style" w:hAnsi="Bookman Old Style" w:cs="Calibri"/>
          <w:color w:val="000000"/>
          <w:sz w:val="18"/>
          <w:szCs w:val="18"/>
        </w:rPr>
        <w:t xml:space="preserve">________________________________________ </w:t>
      </w:r>
    </w:p>
    <w:p w14:paraId="7F096E91" w14:textId="46BC0BC6" w:rsidR="00F50135" w:rsidRPr="00F50135" w:rsidRDefault="00F50135" w:rsidP="00AA002D">
      <w:pPr>
        <w:autoSpaceDE w:val="0"/>
        <w:autoSpaceDN w:val="0"/>
        <w:adjustRightInd w:val="0"/>
        <w:spacing w:after="0" w:line="240" w:lineRule="auto"/>
        <w:jc w:val="both"/>
        <w:rPr>
          <w:rFonts w:ascii="Bookman Old Style" w:hAnsi="Bookman Old Style" w:cs="Calibri"/>
          <w:color w:val="000000"/>
          <w:sz w:val="18"/>
          <w:szCs w:val="18"/>
        </w:rPr>
      </w:pPr>
      <w:r w:rsidRPr="00F50135">
        <w:rPr>
          <w:rFonts w:ascii="Bookman Old Style" w:hAnsi="Bookman Old Style" w:cs="Calibri"/>
          <w:color w:val="000000"/>
          <w:sz w:val="18"/>
          <w:szCs w:val="18"/>
        </w:rPr>
        <w:t>in relazione all’</w:t>
      </w:r>
      <w:r w:rsidR="00E04300" w:rsidRPr="00AA002D">
        <w:rPr>
          <w:rFonts w:ascii="Bookman Old Style" w:hAnsi="Bookman Old Style" w:cs="Calibri"/>
          <w:color w:val="000000"/>
          <w:sz w:val="18"/>
          <w:szCs w:val="18"/>
        </w:rPr>
        <w:t xml:space="preserve">eventuale </w:t>
      </w:r>
      <w:r w:rsidRPr="00F50135">
        <w:rPr>
          <w:rFonts w:ascii="Bookman Old Style" w:hAnsi="Bookman Old Style" w:cs="Calibri"/>
          <w:color w:val="000000"/>
          <w:sz w:val="18"/>
          <w:szCs w:val="18"/>
        </w:rPr>
        <w:t xml:space="preserve">incarico </w:t>
      </w:r>
      <w:r w:rsidR="00E04300" w:rsidRPr="00AA002D">
        <w:rPr>
          <w:rFonts w:ascii="Bookman Old Style" w:hAnsi="Bookman Old Style" w:cs="Calibri"/>
          <w:color w:val="000000"/>
          <w:sz w:val="18"/>
          <w:szCs w:val="18"/>
        </w:rPr>
        <w:t xml:space="preserve">individuale da assumere nell’ambito del </w:t>
      </w:r>
      <w:r w:rsidR="00E04300" w:rsidRPr="00AA002D">
        <w:rPr>
          <w:rFonts w:ascii="Bookman Old Style" w:hAnsi="Bookman Old Style" w:cstheme="minorHAnsi"/>
          <w:bCs/>
          <w:sz w:val="18"/>
          <w:szCs w:val="18"/>
        </w:rPr>
        <w:t>Piano nazionale di ripresa e resilienza, Missione 4 – Istruzione e ricerca – Componente 1 – Potenziamento dell’offerta dei servizi di istruzione: dagli asili nido alle università – Investimento 3.1 “</w:t>
      </w:r>
      <w:r w:rsidR="00E04300" w:rsidRPr="00AA002D">
        <w:rPr>
          <w:rFonts w:ascii="Bookman Old Style" w:hAnsi="Bookman Old Style" w:cstheme="minorHAnsi"/>
          <w:bCs/>
          <w:iCs/>
          <w:sz w:val="18"/>
          <w:szCs w:val="18"/>
        </w:rPr>
        <w:t>Nuove competenze e nuovi linguaggi</w:t>
      </w:r>
      <w:r w:rsidR="00E04300" w:rsidRPr="00AA002D">
        <w:rPr>
          <w:rFonts w:ascii="Bookman Old Style" w:hAnsi="Bookman Old Style" w:cstheme="minorHAnsi"/>
          <w:bCs/>
          <w:sz w:val="18"/>
          <w:szCs w:val="18"/>
        </w:rPr>
        <w:t xml:space="preserve">”, finanziato dall’Unione europea – </w:t>
      </w:r>
      <w:proofErr w:type="spellStart"/>
      <w:r w:rsidR="00E04300" w:rsidRPr="00AA002D">
        <w:rPr>
          <w:rFonts w:ascii="Bookman Old Style" w:hAnsi="Bookman Old Style" w:cstheme="minorHAnsi"/>
          <w:bCs/>
          <w:iCs/>
          <w:sz w:val="18"/>
          <w:szCs w:val="18"/>
        </w:rPr>
        <w:t>Next</w:t>
      </w:r>
      <w:proofErr w:type="spellEnd"/>
      <w:r w:rsidR="00E04300" w:rsidRPr="00AA002D">
        <w:rPr>
          <w:rFonts w:ascii="Bookman Old Style" w:hAnsi="Bookman Old Style" w:cstheme="minorHAnsi"/>
          <w:bCs/>
          <w:iCs/>
          <w:sz w:val="18"/>
          <w:szCs w:val="18"/>
        </w:rPr>
        <w:t xml:space="preserve"> Generation EU</w:t>
      </w:r>
      <w:r w:rsidR="00E04300" w:rsidRPr="00AA002D">
        <w:rPr>
          <w:rFonts w:ascii="Bookman Old Style" w:hAnsi="Bookman Old Style" w:cstheme="minorHAnsi"/>
          <w:bCs/>
          <w:sz w:val="18"/>
          <w:szCs w:val="18"/>
        </w:rPr>
        <w:t xml:space="preserve"> </w:t>
      </w:r>
      <w:r w:rsidRPr="00F50135">
        <w:rPr>
          <w:rFonts w:ascii="Bookman Old Style" w:hAnsi="Bookman Old Style" w:cs="Calibri"/>
          <w:bCs/>
          <w:color w:val="000000"/>
          <w:sz w:val="18"/>
          <w:szCs w:val="18"/>
        </w:rPr>
        <w:t xml:space="preserve">in qualità di: </w:t>
      </w:r>
    </w:p>
    <w:p w14:paraId="7A0A6FB2" w14:textId="777144FE" w:rsidR="00592D47" w:rsidRDefault="00592D47" w:rsidP="00F50135">
      <w:pPr>
        <w:autoSpaceDE w:val="0"/>
        <w:autoSpaceDN w:val="0"/>
        <w:adjustRightInd w:val="0"/>
        <w:spacing w:after="0" w:line="240" w:lineRule="auto"/>
        <w:rPr>
          <w:rFonts w:ascii="Bookman Old Style" w:hAnsi="Bookman Old Style" w:cs="Times New Roman"/>
          <w:b/>
          <w:bCs/>
          <w:color w:val="000000"/>
          <w:sz w:val="18"/>
          <w:szCs w:val="18"/>
        </w:rPr>
      </w:pPr>
    </w:p>
    <w:p w14:paraId="3007DEA4" w14:textId="09267718" w:rsidR="00592D47" w:rsidRDefault="00FF3E28" w:rsidP="005F0F16">
      <w:pPr>
        <w:pStyle w:val="Paragrafoelenco"/>
        <w:numPr>
          <w:ilvl w:val="0"/>
          <w:numId w:val="5"/>
        </w:numPr>
        <w:autoSpaceDE w:val="0"/>
        <w:autoSpaceDN w:val="0"/>
        <w:adjustRightInd w:val="0"/>
        <w:spacing w:after="0" w:line="240" w:lineRule="auto"/>
        <w:rPr>
          <w:rFonts w:ascii="Bookman Old Style" w:hAnsi="Bookman Old Style" w:cs="Times New Roman"/>
          <w:b/>
          <w:bCs/>
          <w:color w:val="000000"/>
          <w:sz w:val="20"/>
          <w:szCs w:val="20"/>
        </w:rPr>
      </w:pPr>
      <w:r w:rsidRPr="00FF3E28">
        <w:rPr>
          <w:rFonts w:ascii="Bookman Old Style" w:hAnsi="Bookman Old Style" w:cs="Times New Roman"/>
          <w:b/>
          <w:bCs/>
          <w:color w:val="000000"/>
          <w:sz w:val="20"/>
          <w:szCs w:val="20"/>
        </w:rPr>
        <w:t xml:space="preserve">Esperto </w:t>
      </w:r>
    </w:p>
    <w:p w14:paraId="23B3938F" w14:textId="77777777" w:rsidR="00A81367" w:rsidRPr="00FF3E28" w:rsidRDefault="00A81367" w:rsidP="00A81367">
      <w:pPr>
        <w:pStyle w:val="Paragrafoelenco"/>
        <w:autoSpaceDE w:val="0"/>
        <w:autoSpaceDN w:val="0"/>
        <w:adjustRightInd w:val="0"/>
        <w:spacing w:after="0" w:line="240" w:lineRule="auto"/>
        <w:rPr>
          <w:rFonts w:ascii="Bookman Old Style" w:hAnsi="Bookman Old Style" w:cs="Times New Roman"/>
          <w:b/>
          <w:bCs/>
          <w:color w:val="000000"/>
          <w:sz w:val="20"/>
          <w:szCs w:val="20"/>
        </w:rPr>
      </w:pPr>
    </w:p>
    <w:p w14:paraId="1368F025" w14:textId="3B30A57F" w:rsidR="00FF3E28" w:rsidRDefault="00FF3E28" w:rsidP="005F0F16">
      <w:pPr>
        <w:pStyle w:val="Paragrafoelenco"/>
        <w:numPr>
          <w:ilvl w:val="0"/>
          <w:numId w:val="5"/>
        </w:numPr>
        <w:autoSpaceDE w:val="0"/>
        <w:autoSpaceDN w:val="0"/>
        <w:adjustRightInd w:val="0"/>
        <w:spacing w:after="0" w:line="240" w:lineRule="auto"/>
        <w:rPr>
          <w:rFonts w:ascii="Bookman Old Style" w:hAnsi="Bookman Old Style" w:cs="Times New Roman"/>
          <w:b/>
          <w:bCs/>
          <w:color w:val="000000"/>
          <w:sz w:val="20"/>
          <w:szCs w:val="20"/>
        </w:rPr>
      </w:pPr>
      <w:r w:rsidRPr="00FF3E28">
        <w:rPr>
          <w:rFonts w:ascii="Bookman Old Style" w:hAnsi="Bookman Old Style" w:cs="Times New Roman"/>
          <w:b/>
          <w:bCs/>
          <w:color w:val="000000"/>
          <w:sz w:val="20"/>
          <w:szCs w:val="20"/>
        </w:rPr>
        <w:t xml:space="preserve">Tutor </w:t>
      </w:r>
    </w:p>
    <w:p w14:paraId="30B3A109" w14:textId="77777777" w:rsidR="00A81367" w:rsidRPr="00A81367" w:rsidRDefault="00A81367" w:rsidP="00A81367">
      <w:pPr>
        <w:pStyle w:val="Paragrafoelenco"/>
        <w:rPr>
          <w:rFonts w:ascii="Bookman Old Style" w:hAnsi="Bookman Old Style" w:cs="Times New Roman"/>
          <w:b/>
          <w:bCs/>
          <w:color w:val="000000"/>
          <w:sz w:val="20"/>
          <w:szCs w:val="20"/>
        </w:rPr>
      </w:pPr>
    </w:p>
    <w:p w14:paraId="07212BAD" w14:textId="259D8C19" w:rsidR="00FF3E28" w:rsidRPr="00FF3E28" w:rsidRDefault="00FF3E28" w:rsidP="005F0F16">
      <w:pPr>
        <w:pStyle w:val="Paragrafoelenco"/>
        <w:numPr>
          <w:ilvl w:val="0"/>
          <w:numId w:val="5"/>
        </w:numPr>
        <w:autoSpaceDE w:val="0"/>
        <w:autoSpaceDN w:val="0"/>
        <w:adjustRightInd w:val="0"/>
        <w:spacing w:after="0" w:line="240" w:lineRule="auto"/>
        <w:rPr>
          <w:rFonts w:ascii="Bookman Old Style" w:hAnsi="Bookman Old Style" w:cs="Times New Roman"/>
          <w:b/>
          <w:bCs/>
          <w:color w:val="000000"/>
          <w:sz w:val="20"/>
          <w:szCs w:val="20"/>
        </w:rPr>
      </w:pPr>
      <w:r w:rsidRPr="00FF3E28">
        <w:rPr>
          <w:rFonts w:ascii="Bookman Old Style" w:hAnsi="Bookman Old Style" w:cs="Times New Roman"/>
          <w:b/>
          <w:bCs/>
          <w:color w:val="000000"/>
          <w:sz w:val="20"/>
          <w:szCs w:val="20"/>
        </w:rPr>
        <w:t xml:space="preserve">Componente </w:t>
      </w:r>
      <w:r w:rsidR="009431BB">
        <w:rPr>
          <w:rFonts w:ascii="Bookman Old Style" w:hAnsi="Bookman Old Style" w:cs="Times New Roman"/>
          <w:b/>
          <w:bCs/>
          <w:color w:val="000000"/>
          <w:sz w:val="20"/>
          <w:szCs w:val="20"/>
        </w:rPr>
        <w:t>Comunità di pratiche di apprendimento</w:t>
      </w:r>
    </w:p>
    <w:p w14:paraId="123E129F" w14:textId="77777777" w:rsidR="00592D47" w:rsidRDefault="00592D47" w:rsidP="00F50135">
      <w:pPr>
        <w:autoSpaceDE w:val="0"/>
        <w:autoSpaceDN w:val="0"/>
        <w:adjustRightInd w:val="0"/>
        <w:spacing w:after="0" w:line="240" w:lineRule="auto"/>
        <w:rPr>
          <w:rFonts w:ascii="Bookman Old Style" w:hAnsi="Bookman Old Style" w:cs="Times New Roman"/>
          <w:b/>
          <w:bCs/>
          <w:color w:val="000000"/>
          <w:sz w:val="18"/>
          <w:szCs w:val="18"/>
        </w:rPr>
      </w:pPr>
    </w:p>
    <w:p w14:paraId="672B480C" w14:textId="3205E633" w:rsidR="00F50135" w:rsidRPr="00F50135" w:rsidRDefault="00F50135" w:rsidP="00FF3E28">
      <w:pPr>
        <w:autoSpaceDE w:val="0"/>
        <w:autoSpaceDN w:val="0"/>
        <w:adjustRightInd w:val="0"/>
        <w:spacing w:after="0" w:line="240" w:lineRule="auto"/>
        <w:jc w:val="center"/>
        <w:rPr>
          <w:rFonts w:ascii="Bookman Old Style" w:hAnsi="Bookman Old Style" w:cs="Times New Roman"/>
          <w:color w:val="000000"/>
          <w:sz w:val="18"/>
          <w:szCs w:val="18"/>
        </w:rPr>
      </w:pPr>
      <w:r w:rsidRPr="00F50135">
        <w:rPr>
          <w:rFonts w:ascii="Bookman Old Style" w:hAnsi="Bookman Old Style" w:cs="Times New Roman"/>
          <w:b/>
          <w:bCs/>
          <w:color w:val="000000"/>
          <w:sz w:val="18"/>
          <w:szCs w:val="18"/>
        </w:rPr>
        <w:t>DICHIARA</w:t>
      </w:r>
    </w:p>
    <w:p w14:paraId="0277F1B8" w14:textId="5BAD205E" w:rsidR="00F50135" w:rsidRPr="009431BB" w:rsidRDefault="00F50135" w:rsidP="00FF3E28">
      <w:pPr>
        <w:autoSpaceDE w:val="0"/>
        <w:autoSpaceDN w:val="0"/>
        <w:adjustRightInd w:val="0"/>
        <w:spacing w:after="0" w:line="360" w:lineRule="auto"/>
        <w:rPr>
          <w:rFonts w:ascii="Bookman Old Style" w:hAnsi="Bookman Old Style" w:cs="Calibri"/>
          <w:bCs/>
          <w:color w:val="000000"/>
          <w:sz w:val="20"/>
          <w:szCs w:val="20"/>
        </w:rPr>
      </w:pPr>
      <w:r w:rsidRPr="009431BB">
        <w:rPr>
          <w:rFonts w:ascii="Bookman Old Style" w:hAnsi="Bookman Old Style" w:cs="Calibri"/>
          <w:bCs/>
          <w:color w:val="000000"/>
          <w:sz w:val="20"/>
          <w:szCs w:val="2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 </w:t>
      </w:r>
    </w:p>
    <w:p w14:paraId="4FDB981D" w14:textId="77777777" w:rsidR="00540EBB" w:rsidRPr="009431BB" w:rsidRDefault="00540EBB" w:rsidP="00540EBB">
      <w:pPr>
        <w:pStyle w:val="Comma"/>
        <w:numPr>
          <w:ilvl w:val="0"/>
          <w:numId w:val="6"/>
        </w:numPr>
        <w:spacing w:before="120" w:after="120" w:line="276" w:lineRule="auto"/>
        <w:ind w:left="709"/>
        <w:rPr>
          <w:rFonts w:ascii="Bookman Old Style" w:hAnsi="Bookman Old Style" w:cstheme="minorHAnsi"/>
          <w:sz w:val="20"/>
          <w:szCs w:val="20"/>
        </w:rPr>
      </w:pPr>
      <w:r w:rsidRPr="009431BB">
        <w:rPr>
          <w:rFonts w:ascii="Bookman Old Style" w:hAnsi="Bookman Old Style" w:cstheme="minorHAnsi"/>
          <w:sz w:val="20"/>
          <w:szCs w:val="20"/>
        </w:rPr>
        <w:t xml:space="preserve">di non trovarsi in situazione di incompatibilità, ai sensi di quanto previsto dal d.lgs. n. 39/2013 e dall’art. 53, del d.lgs. n. 165/2001; </w:t>
      </w:r>
    </w:p>
    <w:p w14:paraId="366760A2" w14:textId="77777777" w:rsidR="00540EBB" w:rsidRPr="009431BB" w:rsidRDefault="00540EBB" w:rsidP="00540EBB">
      <w:pPr>
        <w:pStyle w:val="Comma"/>
        <w:numPr>
          <w:ilvl w:val="0"/>
          <w:numId w:val="0"/>
        </w:numPr>
        <w:spacing w:before="120" w:after="120" w:line="276" w:lineRule="auto"/>
        <w:ind w:left="709"/>
        <w:rPr>
          <w:rFonts w:ascii="Bookman Old Style" w:hAnsi="Bookman Old Style" w:cstheme="minorHAnsi"/>
          <w:sz w:val="20"/>
          <w:szCs w:val="20"/>
        </w:rPr>
      </w:pPr>
      <w:r w:rsidRPr="009431BB">
        <w:rPr>
          <w:rFonts w:ascii="Bookman Old Style" w:hAnsi="Bookman Old Style" w:cstheme="minorHAnsi"/>
          <w:sz w:val="20"/>
          <w:szCs w:val="20"/>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36F3075C" w14:textId="77777777" w:rsidR="00540EBB" w:rsidRPr="009431BB" w:rsidRDefault="00540EBB" w:rsidP="00540EBB">
      <w:pPr>
        <w:pStyle w:val="Comma"/>
        <w:numPr>
          <w:ilvl w:val="0"/>
          <w:numId w:val="6"/>
        </w:numPr>
        <w:spacing w:before="120" w:after="120" w:line="276" w:lineRule="auto"/>
        <w:ind w:left="709"/>
        <w:rPr>
          <w:rFonts w:ascii="Bookman Old Style" w:hAnsi="Bookman Old Style" w:cstheme="minorHAnsi"/>
          <w:sz w:val="20"/>
          <w:szCs w:val="20"/>
        </w:rPr>
      </w:pPr>
      <w:r w:rsidRPr="009431BB">
        <w:rPr>
          <w:rFonts w:ascii="Bookman Old Style" w:hAnsi="Bookman Old Style" w:cstheme="minorHAnsi"/>
          <w:sz w:val="20"/>
          <w:szCs w:val="20"/>
        </w:rPr>
        <w:t>di non trovarsi in situazioni di conflitto di interessi, anche potenziale, ai sensi dell’art. 53, comma 14, del d.lgs. n. 165/2001, che possano interferire con l’esercizio dell’incarico;</w:t>
      </w:r>
    </w:p>
    <w:p w14:paraId="246E2C77" w14:textId="77777777" w:rsidR="00540EBB" w:rsidRPr="009431BB" w:rsidRDefault="00540EBB" w:rsidP="00540EBB">
      <w:pPr>
        <w:pStyle w:val="Comma"/>
        <w:numPr>
          <w:ilvl w:val="0"/>
          <w:numId w:val="6"/>
        </w:numPr>
        <w:spacing w:before="120" w:after="120" w:line="276" w:lineRule="auto"/>
        <w:ind w:left="709"/>
        <w:rPr>
          <w:rFonts w:ascii="Bookman Old Style" w:hAnsi="Bookman Old Style" w:cstheme="minorHAnsi"/>
          <w:sz w:val="20"/>
          <w:szCs w:val="20"/>
        </w:rPr>
      </w:pPr>
      <w:r w:rsidRPr="009431BB">
        <w:rPr>
          <w:rFonts w:ascii="Bookman Old Style" w:hAnsi="Bookman Old Style" w:cstheme="minorHAnsi"/>
          <w:sz w:val="20"/>
          <w:szCs w:val="20"/>
        </w:rPr>
        <w:lastRenderedPageBreak/>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31AC951E" w14:textId="77777777" w:rsidR="00540EBB" w:rsidRPr="009431BB" w:rsidRDefault="00540EBB" w:rsidP="00540EBB">
      <w:pPr>
        <w:pStyle w:val="Comma"/>
        <w:numPr>
          <w:ilvl w:val="0"/>
          <w:numId w:val="6"/>
        </w:numPr>
        <w:spacing w:before="120" w:after="120" w:line="276" w:lineRule="auto"/>
        <w:ind w:left="709"/>
        <w:rPr>
          <w:rFonts w:ascii="Bookman Old Style" w:hAnsi="Bookman Old Style" w:cstheme="minorHAnsi"/>
          <w:sz w:val="20"/>
          <w:szCs w:val="20"/>
        </w:rPr>
      </w:pPr>
      <w:r w:rsidRPr="009431BB">
        <w:rPr>
          <w:rFonts w:ascii="Bookman Old Style" w:hAnsi="Bookman Old Style" w:cstheme="minorHAnsi"/>
          <w:sz w:val="20"/>
          <w:szCs w:val="20"/>
        </w:rPr>
        <w:t>di aver preso piena cognizione del D.M. 26 aprile 2022, n. 105, recante il Codice di Comportamento dei dipendenti del Ministero dell’istruzione e del merito;</w:t>
      </w:r>
    </w:p>
    <w:p w14:paraId="44E1691A" w14:textId="77777777" w:rsidR="00540EBB" w:rsidRPr="009431BB" w:rsidRDefault="00540EBB" w:rsidP="00540EBB">
      <w:pPr>
        <w:pStyle w:val="Comma"/>
        <w:numPr>
          <w:ilvl w:val="0"/>
          <w:numId w:val="6"/>
        </w:numPr>
        <w:spacing w:before="120" w:after="120" w:line="276" w:lineRule="auto"/>
        <w:ind w:left="709"/>
        <w:rPr>
          <w:rFonts w:ascii="Bookman Old Style" w:hAnsi="Bookman Old Style" w:cstheme="minorHAnsi"/>
          <w:sz w:val="20"/>
          <w:szCs w:val="20"/>
        </w:rPr>
      </w:pPr>
      <w:r w:rsidRPr="009431BB">
        <w:rPr>
          <w:rFonts w:ascii="Bookman Old Style" w:hAnsi="Bookman Old Style" w:cstheme="minorHAnsi"/>
          <w:sz w:val="20"/>
          <w:szCs w:val="20"/>
        </w:rPr>
        <w:t>di impegnarsi a comunicare tempestivamente all’Istituzione scolastica conferente eventuali variazioni che dovessero intervenire nel corso dello svolgimento dell’incarico;</w:t>
      </w:r>
    </w:p>
    <w:p w14:paraId="1689F60C" w14:textId="77777777" w:rsidR="00540EBB" w:rsidRPr="009431BB" w:rsidRDefault="00540EBB" w:rsidP="00540EBB">
      <w:pPr>
        <w:pStyle w:val="Comma"/>
        <w:numPr>
          <w:ilvl w:val="0"/>
          <w:numId w:val="6"/>
        </w:numPr>
        <w:spacing w:before="120" w:after="120" w:line="276" w:lineRule="auto"/>
        <w:ind w:left="709"/>
        <w:rPr>
          <w:rFonts w:ascii="Bookman Old Style" w:hAnsi="Bookman Old Style" w:cstheme="minorHAnsi"/>
          <w:sz w:val="20"/>
          <w:szCs w:val="20"/>
        </w:rPr>
      </w:pPr>
      <w:r w:rsidRPr="009431BB">
        <w:rPr>
          <w:rFonts w:ascii="Bookman Old Style" w:hAnsi="Bookman Old Style" w:cstheme="minorHAnsi"/>
          <w:sz w:val="20"/>
          <w:szCs w:val="20"/>
        </w:rPr>
        <w:t>di impegnarsi altresì a comunicare all’Istituzione scolastica qualsiasi altra circostanza sopravvenuta di carattere ostativo rispetto all’espletamento dell’incarico;</w:t>
      </w:r>
    </w:p>
    <w:p w14:paraId="45B0D78B" w14:textId="77777777" w:rsidR="00540EBB" w:rsidRPr="009431BB" w:rsidRDefault="00540EBB" w:rsidP="00540EBB">
      <w:pPr>
        <w:pStyle w:val="Comma"/>
        <w:numPr>
          <w:ilvl w:val="0"/>
          <w:numId w:val="6"/>
        </w:numPr>
        <w:spacing w:before="120" w:after="120" w:line="276" w:lineRule="auto"/>
        <w:ind w:left="709"/>
        <w:rPr>
          <w:rFonts w:ascii="Bookman Old Style" w:hAnsi="Bookman Old Style" w:cstheme="minorHAnsi"/>
          <w:sz w:val="20"/>
          <w:szCs w:val="20"/>
        </w:rPr>
      </w:pPr>
      <w:r w:rsidRPr="009431BB">
        <w:rPr>
          <w:rFonts w:ascii="Bookman Old Style" w:hAnsi="Bookman Old Style" w:cstheme="minorHAnsi"/>
          <w:sz w:val="20"/>
          <w:szCs w:val="2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01C1A52" w14:textId="77777777" w:rsidR="00F50135" w:rsidRPr="009431BB" w:rsidRDefault="00F50135" w:rsidP="00F50135">
      <w:pPr>
        <w:autoSpaceDE w:val="0"/>
        <w:autoSpaceDN w:val="0"/>
        <w:adjustRightInd w:val="0"/>
        <w:spacing w:after="0" w:line="240" w:lineRule="auto"/>
        <w:rPr>
          <w:rFonts w:ascii="Bookman Old Style" w:hAnsi="Bookman Old Style" w:cs="Calibri"/>
          <w:sz w:val="20"/>
          <w:szCs w:val="20"/>
        </w:rPr>
      </w:pPr>
    </w:p>
    <w:p w14:paraId="712A8AD6" w14:textId="63C6274D" w:rsidR="00F50135" w:rsidRPr="009431BB" w:rsidRDefault="00540EBB" w:rsidP="00F50135">
      <w:pPr>
        <w:autoSpaceDE w:val="0"/>
        <w:autoSpaceDN w:val="0"/>
        <w:adjustRightInd w:val="0"/>
        <w:spacing w:after="0" w:line="240" w:lineRule="auto"/>
        <w:rPr>
          <w:rFonts w:ascii="Bookman Old Style" w:hAnsi="Bookman Old Style" w:cs="Calibri"/>
          <w:sz w:val="20"/>
          <w:szCs w:val="20"/>
        </w:rPr>
      </w:pPr>
      <w:r w:rsidRPr="009431BB">
        <w:rPr>
          <w:rFonts w:ascii="Bookman Old Style" w:hAnsi="Bookman Old Style" w:cs="Calibri"/>
          <w:sz w:val="20"/>
          <w:szCs w:val="20"/>
        </w:rPr>
        <w:t>___________</w:t>
      </w:r>
      <w:r w:rsidR="00F50135" w:rsidRPr="009431BB">
        <w:rPr>
          <w:rFonts w:ascii="Bookman Old Style" w:hAnsi="Bookman Old Style" w:cs="Calibri"/>
          <w:sz w:val="20"/>
          <w:szCs w:val="20"/>
        </w:rPr>
        <w:t xml:space="preserve">, lì ___________________ </w:t>
      </w:r>
    </w:p>
    <w:p w14:paraId="081D25C9" w14:textId="65C3ED92" w:rsidR="00F50135" w:rsidRPr="009431BB" w:rsidRDefault="00540EBB" w:rsidP="00540EBB">
      <w:pPr>
        <w:autoSpaceDE w:val="0"/>
        <w:autoSpaceDN w:val="0"/>
        <w:adjustRightInd w:val="0"/>
        <w:spacing w:after="0" w:line="240" w:lineRule="auto"/>
        <w:ind w:left="7080"/>
        <w:rPr>
          <w:rFonts w:ascii="Bookman Old Style" w:hAnsi="Bookman Old Style" w:cs="Calibri"/>
          <w:sz w:val="20"/>
          <w:szCs w:val="20"/>
        </w:rPr>
      </w:pPr>
      <w:r w:rsidRPr="009431BB">
        <w:rPr>
          <w:rFonts w:ascii="Bookman Old Style" w:hAnsi="Bookman Old Style" w:cs="Calibri"/>
          <w:sz w:val="20"/>
          <w:szCs w:val="20"/>
        </w:rPr>
        <w:t xml:space="preserve">          </w:t>
      </w:r>
      <w:r w:rsidR="00F50135" w:rsidRPr="009431BB">
        <w:rPr>
          <w:rFonts w:ascii="Bookman Old Style" w:hAnsi="Bookman Old Style" w:cs="Calibri"/>
          <w:sz w:val="20"/>
          <w:szCs w:val="20"/>
        </w:rPr>
        <w:t xml:space="preserve">IL DICHIARANTE </w:t>
      </w:r>
    </w:p>
    <w:p w14:paraId="0D628DCB" w14:textId="20E887FC" w:rsidR="00B243DA" w:rsidRPr="009431BB" w:rsidRDefault="00F50135" w:rsidP="00F50135">
      <w:pPr>
        <w:spacing w:after="0" w:line="276" w:lineRule="auto"/>
        <w:ind w:left="6946"/>
        <w:jc w:val="both"/>
        <w:rPr>
          <w:rFonts w:ascii="Bookman Old Style" w:hAnsi="Bookman Old Style" w:cstheme="minorHAnsi"/>
          <w:b/>
          <w:bCs/>
          <w:sz w:val="20"/>
          <w:szCs w:val="20"/>
        </w:rPr>
      </w:pPr>
      <w:bookmarkStart w:id="4" w:name="_GoBack"/>
      <w:bookmarkEnd w:id="4"/>
      <w:r w:rsidRPr="009431BB">
        <w:rPr>
          <w:rFonts w:ascii="Bookman Old Style" w:hAnsi="Bookman Old Style" w:cs="Calibri"/>
          <w:sz w:val="20"/>
          <w:szCs w:val="20"/>
        </w:rPr>
        <w:t>_______________________</w:t>
      </w:r>
    </w:p>
    <w:sectPr w:rsidR="00B243DA" w:rsidRPr="009431BB" w:rsidSect="00230AD0">
      <w:headerReference w:type="default" r:id="rId10"/>
      <w:footerReference w:type="default" r:id="rId11"/>
      <w:pgSz w:w="11906" w:h="16838"/>
      <w:pgMar w:top="1077"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D06B3" w14:textId="77777777" w:rsidR="009A7D64" w:rsidRDefault="009A7D64" w:rsidP="00FD5D8F">
      <w:pPr>
        <w:spacing w:after="0" w:line="240" w:lineRule="auto"/>
      </w:pPr>
      <w:r>
        <w:separator/>
      </w:r>
    </w:p>
  </w:endnote>
  <w:endnote w:type="continuationSeparator" w:id="0">
    <w:p w14:paraId="58A6ED0C" w14:textId="77777777" w:rsidR="009A7D64" w:rsidRDefault="009A7D64" w:rsidP="00FD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51965"/>
      <w:docPartObj>
        <w:docPartGallery w:val="Page Numbers (Bottom of Page)"/>
        <w:docPartUnique/>
      </w:docPartObj>
    </w:sdtPr>
    <w:sdtEndPr/>
    <w:sdtContent>
      <w:p w14:paraId="1D994FF9" w14:textId="735EC79B" w:rsidR="002C67A8" w:rsidRDefault="00460A9B">
        <w:pPr>
          <w:pStyle w:val="Pidipagina"/>
          <w:jc w:val="center"/>
        </w:pPr>
        <w:r>
          <w:rPr>
            <w:noProof/>
          </w:rPr>
          <w:drawing>
            <wp:anchor distT="0" distB="0" distL="114300" distR="114300" simplePos="0" relativeHeight="251661312" behindDoc="1" locked="0" layoutInCell="1" allowOverlap="1" wp14:anchorId="12E080CA" wp14:editId="6FF83CC2">
              <wp:simplePos x="0" y="0"/>
              <wp:positionH relativeFrom="column">
                <wp:posOffset>-527050</wp:posOffset>
              </wp:positionH>
              <wp:positionV relativeFrom="paragraph">
                <wp:posOffset>214630</wp:posOffset>
              </wp:positionV>
              <wp:extent cx="7200265" cy="407670"/>
              <wp:effectExtent l="0" t="0" r="635"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2C67A8">
          <w:fldChar w:fldCharType="begin"/>
        </w:r>
        <w:r w:rsidR="002C67A8">
          <w:instrText>PAGE   \* MERGEFORMAT</w:instrText>
        </w:r>
        <w:r w:rsidR="002C67A8">
          <w:fldChar w:fldCharType="separate"/>
        </w:r>
        <w:r w:rsidR="002C67A8">
          <w:t>2</w:t>
        </w:r>
        <w:r w:rsidR="002C67A8">
          <w:fldChar w:fldCharType="end"/>
        </w:r>
      </w:p>
    </w:sdtContent>
  </w:sdt>
  <w:p w14:paraId="3F7A268C" w14:textId="2209F73E" w:rsidR="002C67A8" w:rsidRDefault="002C67A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B5656" w14:textId="77777777" w:rsidR="009A7D64" w:rsidRDefault="009A7D64" w:rsidP="00FD5D8F">
      <w:pPr>
        <w:spacing w:after="0" w:line="240" w:lineRule="auto"/>
      </w:pPr>
      <w:r>
        <w:separator/>
      </w:r>
    </w:p>
  </w:footnote>
  <w:footnote w:type="continuationSeparator" w:id="0">
    <w:p w14:paraId="74C651C0" w14:textId="77777777" w:rsidR="009A7D64" w:rsidRDefault="009A7D64" w:rsidP="00FD5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F1798" w14:textId="77777777" w:rsidR="002D1B95" w:rsidRDefault="002D1B95" w:rsidP="006A7C9B">
    <w:pPr>
      <w:pStyle w:val="Intestazione"/>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A610EE"/>
    <w:multiLevelType w:val="hybridMultilevel"/>
    <w:tmpl w:val="4F21B21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4EFBE5"/>
    <w:multiLevelType w:val="hybridMultilevel"/>
    <w:tmpl w:val="ABC035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805FDD7"/>
    <w:multiLevelType w:val="hybridMultilevel"/>
    <w:tmpl w:val="B44106E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5" w15:restartNumberingAfterBreak="0">
    <w:nsid w:val="7520262B"/>
    <w:multiLevelType w:val="hybridMultilevel"/>
    <w:tmpl w:val="C4BE2CBC"/>
    <w:lvl w:ilvl="0" w:tplc="F01E5F5C">
      <w:start w:val="1"/>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A0"/>
    <w:rsid w:val="00001AA2"/>
    <w:rsid w:val="0000520B"/>
    <w:rsid w:val="0002088C"/>
    <w:rsid w:val="00026599"/>
    <w:rsid w:val="0003000F"/>
    <w:rsid w:val="0003604D"/>
    <w:rsid w:val="0005069C"/>
    <w:rsid w:val="000567A4"/>
    <w:rsid w:val="00063E49"/>
    <w:rsid w:val="00093682"/>
    <w:rsid w:val="00094C1C"/>
    <w:rsid w:val="000A2CD2"/>
    <w:rsid w:val="000A310C"/>
    <w:rsid w:val="000B163C"/>
    <w:rsid w:val="000B2996"/>
    <w:rsid w:val="000C5CD8"/>
    <w:rsid w:val="000D2332"/>
    <w:rsid w:val="000D2FDC"/>
    <w:rsid w:val="000D55E3"/>
    <w:rsid w:val="000E30CC"/>
    <w:rsid w:val="000F10EF"/>
    <w:rsid w:val="000F41C0"/>
    <w:rsid w:val="0010611C"/>
    <w:rsid w:val="00106180"/>
    <w:rsid w:val="00113626"/>
    <w:rsid w:val="001218A3"/>
    <w:rsid w:val="00122F64"/>
    <w:rsid w:val="001261B5"/>
    <w:rsid w:val="001345DC"/>
    <w:rsid w:val="0013773B"/>
    <w:rsid w:val="00145005"/>
    <w:rsid w:val="00150A20"/>
    <w:rsid w:val="001536A5"/>
    <w:rsid w:val="001553E2"/>
    <w:rsid w:val="00157F9F"/>
    <w:rsid w:val="0016419C"/>
    <w:rsid w:val="00170F67"/>
    <w:rsid w:val="00175E09"/>
    <w:rsid w:val="00184DDD"/>
    <w:rsid w:val="00184DE3"/>
    <w:rsid w:val="00196F25"/>
    <w:rsid w:val="001C462A"/>
    <w:rsid w:val="001D2D10"/>
    <w:rsid w:val="001E49D4"/>
    <w:rsid w:val="001F47D9"/>
    <w:rsid w:val="001F6EBA"/>
    <w:rsid w:val="001F7BC0"/>
    <w:rsid w:val="002006D2"/>
    <w:rsid w:val="0020343A"/>
    <w:rsid w:val="0020390D"/>
    <w:rsid w:val="00206FD3"/>
    <w:rsid w:val="00207BD3"/>
    <w:rsid w:val="00215C98"/>
    <w:rsid w:val="00216220"/>
    <w:rsid w:val="0022292A"/>
    <w:rsid w:val="00225347"/>
    <w:rsid w:val="00230AD0"/>
    <w:rsid w:val="002360B2"/>
    <w:rsid w:val="00237C4B"/>
    <w:rsid w:val="002533E3"/>
    <w:rsid w:val="00255557"/>
    <w:rsid w:val="00267150"/>
    <w:rsid w:val="00267705"/>
    <w:rsid w:val="00271B81"/>
    <w:rsid w:val="00276F83"/>
    <w:rsid w:val="00281BEA"/>
    <w:rsid w:val="0028434F"/>
    <w:rsid w:val="002A1CCE"/>
    <w:rsid w:val="002B5B59"/>
    <w:rsid w:val="002C03E2"/>
    <w:rsid w:val="002C3D7C"/>
    <w:rsid w:val="002C407A"/>
    <w:rsid w:val="002C67A8"/>
    <w:rsid w:val="002D1B95"/>
    <w:rsid w:val="002D2B3C"/>
    <w:rsid w:val="002D394E"/>
    <w:rsid w:val="002E1AFD"/>
    <w:rsid w:val="002E2057"/>
    <w:rsid w:val="002E7D8C"/>
    <w:rsid w:val="002F4BC2"/>
    <w:rsid w:val="002F624E"/>
    <w:rsid w:val="002F6F66"/>
    <w:rsid w:val="00302793"/>
    <w:rsid w:val="00304BCC"/>
    <w:rsid w:val="00310BDA"/>
    <w:rsid w:val="0031312D"/>
    <w:rsid w:val="0032130D"/>
    <w:rsid w:val="00327B7B"/>
    <w:rsid w:val="00330FD7"/>
    <w:rsid w:val="0033263C"/>
    <w:rsid w:val="00336069"/>
    <w:rsid w:val="00343FE9"/>
    <w:rsid w:val="00345FF1"/>
    <w:rsid w:val="003467A9"/>
    <w:rsid w:val="0035712A"/>
    <w:rsid w:val="003609EF"/>
    <w:rsid w:val="00365C66"/>
    <w:rsid w:val="003668A4"/>
    <w:rsid w:val="0036773B"/>
    <w:rsid w:val="00372202"/>
    <w:rsid w:val="00372934"/>
    <w:rsid w:val="00374538"/>
    <w:rsid w:val="003778B1"/>
    <w:rsid w:val="003804B5"/>
    <w:rsid w:val="003810F8"/>
    <w:rsid w:val="0038469D"/>
    <w:rsid w:val="00390D05"/>
    <w:rsid w:val="0039558B"/>
    <w:rsid w:val="003B1B80"/>
    <w:rsid w:val="003B44E2"/>
    <w:rsid w:val="003B5FE1"/>
    <w:rsid w:val="003C790D"/>
    <w:rsid w:val="003D0516"/>
    <w:rsid w:val="003D109B"/>
    <w:rsid w:val="003D1901"/>
    <w:rsid w:val="003D3D3E"/>
    <w:rsid w:val="003D5689"/>
    <w:rsid w:val="003E1F9A"/>
    <w:rsid w:val="003F5EA8"/>
    <w:rsid w:val="004006A0"/>
    <w:rsid w:val="00403AB2"/>
    <w:rsid w:val="00405E9A"/>
    <w:rsid w:val="00410108"/>
    <w:rsid w:val="00413811"/>
    <w:rsid w:val="00416EC8"/>
    <w:rsid w:val="004210EC"/>
    <w:rsid w:val="004233F3"/>
    <w:rsid w:val="00431D0F"/>
    <w:rsid w:val="00434B2A"/>
    <w:rsid w:val="00434E65"/>
    <w:rsid w:val="00441684"/>
    <w:rsid w:val="00455413"/>
    <w:rsid w:val="004607B8"/>
    <w:rsid w:val="00460A9B"/>
    <w:rsid w:val="004657EB"/>
    <w:rsid w:val="004739D5"/>
    <w:rsid w:val="00474A47"/>
    <w:rsid w:val="00483274"/>
    <w:rsid w:val="004852D2"/>
    <w:rsid w:val="00485442"/>
    <w:rsid w:val="00491296"/>
    <w:rsid w:val="004B77E8"/>
    <w:rsid w:val="004C5693"/>
    <w:rsid w:val="004C6CF8"/>
    <w:rsid w:val="004D0AA8"/>
    <w:rsid w:val="004E53F6"/>
    <w:rsid w:val="004F4AE4"/>
    <w:rsid w:val="004F4B74"/>
    <w:rsid w:val="004F5A82"/>
    <w:rsid w:val="00502A15"/>
    <w:rsid w:val="00536083"/>
    <w:rsid w:val="00536171"/>
    <w:rsid w:val="00536263"/>
    <w:rsid w:val="00540EBB"/>
    <w:rsid w:val="00541195"/>
    <w:rsid w:val="00543E2E"/>
    <w:rsid w:val="00563694"/>
    <w:rsid w:val="005739E0"/>
    <w:rsid w:val="00580A55"/>
    <w:rsid w:val="00583601"/>
    <w:rsid w:val="00592D47"/>
    <w:rsid w:val="00594F4E"/>
    <w:rsid w:val="0059712D"/>
    <w:rsid w:val="005A0180"/>
    <w:rsid w:val="005A0C04"/>
    <w:rsid w:val="005A43AF"/>
    <w:rsid w:val="005A66F7"/>
    <w:rsid w:val="005B3E2F"/>
    <w:rsid w:val="005B3FD5"/>
    <w:rsid w:val="005B4B6E"/>
    <w:rsid w:val="005B6547"/>
    <w:rsid w:val="005B72BF"/>
    <w:rsid w:val="005B7775"/>
    <w:rsid w:val="005C31D3"/>
    <w:rsid w:val="005D33DD"/>
    <w:rsid w:val="0060166B"/>
    <w:rsid w:val="006051B6"/>
    <w:rsid w:val="00634504"/>
    <w:rsid w:val="006357BA"/>
    <w:rsid w:val="006424DF"/>
    <w:rsid w:val="0065501A"/>
    <w:rsid w:val="00662A49"/>
    <w:rsid w:val="006901C0"/>
    <w:rsid w:val="00693C28"/>
    <w:rsid w:val="00694F48"/>
    <w:rsid w:val="006A1AF5"/>
    <w:rsid w:val="006A7C9B"/>
    <w:rsid w:val="006B3AEE"/>
    <w:rsid w:val="006E186E"/>
    <w:rsid w:val="006E4D6C"/>
    <w:rsid w:val="006F698F"/>
    <w:rsid w:val="0070790F"/>
    <w:rsid w:val="00714963"/>
    <w:rsid w:val="0072212E"/>
    <w:rsid w:val="00722ABC"/>
    <w:rsid w:val="00726262"/>
    <w:rsid w:val="00737938"/>
    <w:rsid w:val="0074089F"/>
    <w:rsid w:val="007420CF"/>
    <w:rsid w:val="00742170"/>
    <w:rsid w:val="00745C39"/>
    <w:rsid w:val="00752C55"/>
    <w:rsid w:val="00756562"/>
    <w:rsid w:val="0076492B"/>
    <w:rsid w:val="00774786"/>
    <w:rsid w:val="00780AC9"/>
    <w:rsid w:val="007839B0"/>
    <w:rsid w:val="007862A9"/>
    <w:rsid w:val="00790EA9"/>
    <w:rsid w:val="007A1D5A"/>
    <w:rsid w:val="007A5DF4"/>
    <w:rsid w:val="007B1F3E"/>
    <w:rsid w:val="007C57C5"/>
    <w:rsid w:val="007C7740"/>
    <w:rsid w:val="007E185F"/>
    <w:rsid w:val="007F48F6"/>
    <w:rsid w:val="00805029"/>
    <w:rsid w:val="00821589"/>
    <w:rsid w:val="00824FD0"/>
    <w:rsid w:val="008257DF"/>
    <w:rsid w:val="0083141F"/>
    <w:rsid w:val="00834691"/>
    <w:rsid w:val="00840E04"/>
    <w:rsid w:val="00842045"/>
    <w:rsid w:val="00842174"/>
    <w:rsid w:val="0084457C"/>
    <w:rsid w:val="0084514D"/>
    <w:rsid w:val="00852795"/>
    <w:rsid w:val="00855462"/>
    <w:rsid w:val="00860FA3"/>
    <w:rsid w:val="0086107D"/>
    <w:rsid w:val="008846B1"/>
    <w:rsid w:val="008856B2"/>
    <w:rsid w:val="00891795"/>
    <w:rsid w:val="00893AE6"/>
    <w:rsid w:val="008965BB"/>
    <w:rsid w:val="00897694"/>
    <w:rsid w:val="008A09DC"/>
    <w:rsid w:val="008A1488"/>
    <w:rsid w:val="008A1665"/>
    <w:rsid w:val="008B1309"/>
    <w:rsid w:val="008B4651"/>
    <w:rsid w:val="008B6C33"/>
    <w:rsid w:val="008C2024"/>
    <w:rsid w:val="008C288C"/>
    <w:rsid w:val="008D3E8C"/>
    <w:rsid w:val="008D543F"/>
    <w:rsid w:val="008D5AE5"/>
    <w:rsid w:val="008D60A7"/>
    <w:rsid w:val="008E1651"/>
    <w:rsid w:val="008F181E"/>
    <w:rsid w:val="008F28EA"/>
    <w:rsid w:val="008F3DDF"/>
    <w:rsid w:val="0090321A"/>
    <w:rsid w:val="00904F4D"/>
    <w:rsid w:val="009222A4"/>
    <w:rsid w:val="00923FA9"/>
    <w:rsid w:val="009241C7"/>
    <w:rsid w:val="00942FE5"/>
    <w:rsid w:val="009431BB"/>
    <w:rsid w:val="00950222"/>
    <w:rsid w:val="00965F59"/>
    <w:rsid w:val="00966D20"/>
    <w:rsid w:val="00985816"/>
    <w:rsid w:val="009A0D45"/>
    <w:rsid w:val="009A77DF"/>
    <w:rsid w:val="009A7D64"/>
    <w:rsid w:val="009C5FA8"/>
    <w:rsid w:val="009C6119"/>
    <w:rsid w:val="009D4860"/>
    <w:rsid w:val="009D5122"/>
    <w:rsid w:val="009D75E5"/>
    <w:rsid w:val="009D7862"/>
    <w:rsid w:val="009E14EA"/>
    <w:rsid w:val="009E3615"/>
    <w:rsid w:val="009E4BE2"/>
    <w:rsid w:val="009F17B6"/>
    <w:rsid w:val="00A03946"/>
    <w:rsid w:val="00A15375"/>
    <w:rsid w:val="00A20A9B"/>
    <w:rsid w:val="00A276F2"/>
    <w:rsid w:val="00A32A11"/>
    <w:rsid w:val="00A4054D"/>
    <w:rsid w:val="00A56DCE"/>
    <w:rsid w:val="00A57665"/>
    <w:rsid w:val="00A663A9"/>
    <w:rsid w:val="00A673A9"/>
    <w:rsid w:val="00A7752A"/>
    <w:rsid w:val="00A81367"/>
    <w:rsid w:val="00A83084"/>
    <w:rsid w:val="00A9653E"/>
    <w:rsid w:val="00AA002D"/>
    <w:rsid w:val="00AA4440"/>
    <w:rsid w:val="00AA5550"/>
    <w:rsid w:val="00AB7A21"/>
    <w:rsid w:val="00AC26F9"/>
    <w:rsid w:val="00AD120F"/>
    <w:rsid w:val="00AE171B"/>
    <w:rsid w:val="00AE4201"/>
    <w:rsid w:val="00AF3643"/>
    <w:rsid w:val="00AF6D7E"/>
    <w:rsid w:val="00B03DF7"/>
    <w:rsid w:val="00B12715"/>
    <w:rsid w:val="00B150F4"/>
    <w:rsid w:val="00B17429"/>
    <w:rsid w:val="00B20FC9"/>
    <w:rsid w:val="00B2437E"/>
    <w:rsid w:val="00B243DA"/>
    <w:rsid w:val="00B36CED"/>
    <w:rsid w:val="00B404A2"/>
    <w:rsid w:val="00B408A9"/>
    <w:rsid w:val="00B478D5"/>
    <w:rsid w:val="00B77A96"/>
    <w:rsid w:val="00B90711"/>
    <w:rsid w:val="00B93646"/>
    <w:rsid w:val="00BA1090"/>
    <w:rsid w:val="00BA3D03"/>
    <w:rsid w:val="00BA4FF4"/>
    <w:rsid w:val="00BB1D81"/>
    <w:rsid w:val="00BB1FE1"/>
    <w:rsid w:val="00BB4D2A"/>
    <w:rsid w:val="00BC23CD"/>
    <w:rsid w:val="00BC30FD"/>
    <w:rsid w:val="00BC65C0"/>
    <w:rsid w:val="00BD0205"/>
    <w:rsid w:val="00BE1DE5"/>
    <w:rsid w:val="00BE37BA"/>
    <w:rsid w:val="00BE55E8"/>
    <w:rsid w:val="00C011FC"/>
    <w:rsid w:val="00C04D06"/>
    <w:rsid w:val="00C23ABE"/>
    <w:rsid w:val="00C373B6"/>
    <w:rsid w:val="00C41950"/>
    <w:rsid w:val="00C53FC9"/>
    <w:rsid w:val="00C54415"/>
    <w:rsid w:val="00C70BA0"/>
    <w:rsid w:val="00C720EA"/>
    <w:rsid w:val="00C77C67"/>
    <w:rsid w:val="00C81FDF"/>
    <w:rsid w:val="00C855FF"/>
    <w:rsid w:val="00C86ACE"/>
    <w:rsid w:val="00CA1BC7"/>
    <w:rsid w:val="00CB1DD4"/>
    <w:rsid w:val="00CB4B58"/>
    <w:rsid w:val="00CC21B1"/>
    <w:rsid w:val="00CD3181"/>
    <w:rsid w:val="00CD44A0"/>
    <w:rsid w:val="00CE3127"/>
    <w:rsid w:val="00CE4F0B"/>
    <w:rsid w:val="00CF01CD"/>
    <w:rsid w:val="00D00BC0"/>
    <w:rsid w:val="00D13E60"/>
    <w:rsid w:val="00D1568B"/>
    <w:rsid w:val="00D1609D"/>
    <w:rsid w:val="00D23FA8"/>
    <w:rsid w:val="00D271BD"/>
    <w:rsid w:val="00D37364"/>
    <w:rsid w:val="00D5213D"/>
    <w:rsid w:val="00D52F0F"/>
    <w:rsid w:val="00D56797"/>
    <w:rsid w:val="00D56A62"/>
    <w:rsid w:val="00D56CB3"/>
    <w:rsid w:val="00D61109"/>
    <w:rsid w:val="00D64C2B"/>
    <w:rsid w:val="00D6698C"/>
    <w:rsid w:val="00D7260E"/>
    <w:rsid w:val="00D75C85"/>
    <w:rsid w:val="00D90E8E"/>
    <w:rsid w:val="00DA7AC6"/>
    <w:rsid w:val="00DB7EA8"/>
    <w:rsid w:val="00DC3F6C"/>
    <w:rsid w:val="00DD1012"/>
    <w:rsid w:val="00DD43D8"/>
    <w:rsid w:val="00DE0341"/>
    <w:rsid w:val="00DE7E08"/>
    <w:rsid w:val="00DF0ABA"/>
    <w:rsid w:val="00DF4D84"/>
    <w:rsid w:val="00E00217"/>
    <w:rsid w:val="00E009D6"/>
    <w:rsid w:val="00E04075"/>
    <w:rsid w:val="00E04300"/>
    <w:rsid w:val="00E05104"/>
    <w:rsid w:val="00E15C72"/>
    <w:rsid w:val="00E17C45"/>
    <w:rsid w:val="00E20F7F"/>
    <w:rsid w:val="00E26572"/>
    <w:rsid w:val="00E26BAA"/>
    <w:rsid w:val="00E30CB5"/>
    <w:rsid w:val="00E34A90"/>
    <w:rsid w:val="00E408F3"/>
    <w:rsid w:val="00E44C32"/>
    <w:rsid w:val="00E4588D"/>
    <w:rsid w:val="00E53419"/>
    <w:rsid w:val="00E63BBC"/>
    <w:rsid w:val="00E65B8F"/>
    <w:rsid w:val="00E65C35"/>
    <w:rsid w:val="00E6728B"/>
    <w:rsid w:val="00E747A1"/>
    <w:rsid w:val="00E82BB9"/>
    <w:rsid w:val="00E862EE"/>
    <w:rsid w:val="00E87E73"/>
    <w:rsid w:val="00E96D2C"/>
    <w:rsid w:val="00EB0F12"/>
    <w:rsid w:val="00EB4407"/>
    <w:rsid w:val="00EB71FF"/>
    <w:rsid w:val="00EB7337"/>
    <w:rsid w:val="00EC518A"/>
    <w:rsid w:val="00ED0C3E"/>
    <w:rsid w:val="00ED2BE5"/>
    <w:rsid w:val="00ED5A9E"/>
    <w:rsid w:val="00EE029E"/>
    <w:rsid w:val="00EE6C4D"/>
    <w:rsid w:val="00EF40A9"/>
    <w:rsid w:val="00F01E0B"/>
    <w:rsid w:val="00F071C6"/>
    <w:rsid w:val="00F119EB"/>
    <w:rsid w:val="00F17900"/>
    <w:rsid w:val="00F31963"/>
    <w:rsid w:val="00F34BDF"/>
    <w:rsid w:val="00F50135"/>
    <w:rsid w:val="00F51960"/>
    <w:rsid w:val="00F53D1A"/>
    <w:rsid w:val="00F57253"/>
    <w:rsid w:val="00F63E96"/>
    <w:rsid w:val="00F83CC9"/>
    <w:rsid w:val="00F85FAE"/>
    <w:rsid w:val="00F92048"/>
    <w:rsid w:val="00F95DF3"/>
    <w:rsid w:val="00FA24B2"/>
    <w:rsid w:val="00FA39B2"/>
    <w:rsid w:val="00FA3CB5"/>
    <w:rsid w:val="00FA4FD8"/>
    <w:rsid w:val="00FA5E1B"/>
    <w:rsid w:val="00FA656B"/>
    <w:rsid w:val="00FD0221"/>
    <w:rsid w:val="00FD1ECB"/>
    <w:rsid w:val="00FD5D8F"/>
    <w:rsid w:val="00FF1DF3"/>
    <w:rsid w:val="00FF3E28"/>
    <w:rsid w:val="00FF56ED"/>
    <w:rsid w:val="00FF71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786E8"/>
  <w15:chartTrackingRefBased/>
  <w15:docId w15:val="{9AB34AD3-0F8D-48F3-AAEF-D8FE5B68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54415"/>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D8F"/>
  </w:style>
  <w:style w:type="character" w:styleId="Rimandocommento">
    <w:name w:val="annotation reference"/>
    <w:basedOn w:val="Carpredefinitoparagrafo"/>
    <w:uiPriority w:val="99"/>
    <w:semiHidden/>
    <w:unhideWhenUsed/>
    <w:rsid w:val="00E6728B"/>
    <w:rPr>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6728B"/>
    <w:rPr>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rsid w:val="00E6728B"/>
    <w:rPr>
      <w:b/>
      <w:bCs/>
      <w:sz w:val="20"/>
      <w:szCs w:val="20"/>
    </w:rPr>
  </w:style>
  <w:style w:type="paragraph" w:styleId="Revisione">
    <w:name w:val="Revision"/>
    <w:hidden/>
    <w:uiPriority w:val="99"/>
    <w:semiHidden/>
    <w:rsid w:val="00365C66"/>
    <w:pPr>
      <w:spacing w:after="0" w:line="240" w:lineRule="auto"/>
    </w:pPr>
  </w:style>
  <w:style w:type="paragraph" w:customStyle="1" w:styleId="TableParagraph">
    <w:name w:val="Table Paragraph"/>
    <w:basedOn w:val="Normale"/>
    <w:uiPriority w:val="1"/>
    <w:qFormat/>
    <w:rsid w:val="00D90E8E"/>
    <w:pPr>
      <w:widowControl w:val="0"/>
      <w:autoSpaceDE w:val="0"/>
      <w:autoSpaceDN w:val="0"/>
      <w:spacing w:after="0" w:line="240" w:lineRule="auto"/>
    </w:pPr>
    <w:rPr>
      <w:rFonts w:ascii="Times New Roman" w:eastAsia="Times New Roman" w:hAnsi="Times New Roman" w:cs="Times New Roman"/>
    </w:rPr>
  </w:style>
  <w:style w:type="paragraph" w:customStyle="1" w:styleId="Normale1">
    <w:name w:val="Normale1"/>
    <w:rsid w:val="007862A9"/>
    <w:pPr>
      <w:spacing w:after="0" w:line="240" w:lineRule="auto"/>
    </w:pPr>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02088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2088C"/>
    <w:rPr>
      <w:rFonts w:ascii="Segoe UI" w:hAnsi="Segoe UI" w:cs="Segoe UI"/>
      <w:sz w:val="18"/>
      <w:szCs w:val="18"/>
    </w:rPr>
  </w:style>
  <w:style w:type="paragraph" w:styleId="NormaleWeb">
    <w:name w:val="Normal (Web)"/>
    <w:basedOn w:val="Normale"/>
    <w:uiPriority w:val="99"/>
    <w:rsid w:val="0072626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AE4201"/>
    <w:pPr>
      <w:autoSpaceDE w:val="0"/>
      <w:autoSpaceDN w:val="0"/>
      <w:adjustRightInd w:val="0"/>
      <w:spacing w:after="0" w:line="240" w:lineRule="auto"/>
    </w:pPr>
    <w:rPr>
      <w:rFonts w:ascii="Calibri" w:hAnsi="Calibri" w:cs="Calibri"/>
      <w:color w:val="000000"/>
      <w:sz w:val="24"/>
      <w:szCs w:val="24"/>
    </w:rPr>
  </w:style>
  <w:style w:type="paragraph" w:customStyle="1" w:styleId="Comma">
    <w:name w:val="Comma"/>
    <w:basedOn w:val="Paragrafoelenco"/>
    <w:link w:val="CommaCarattere"/>
    <w:qFormat/>
    <w:rsid w:val="00C373B6"/>
    <w:pPr>
      <w:numPr>
        <w:numId w:val="1"/>
      </w:numPr>
      <w:spacing w:after="240" w:line="240" w:lineRule="auto"/>
      <w:jc w:val="both"/>
    </w:pPr>
  </w:style>
  <w:style w:type="character" w:customStyle="1" w:styleId="CommaCarattere">
    <w:name w:val="Comma Carattere"/>
    <w:basedOn w:val="ParagrafoelencoCarattere"/>
    <w:link w:val="Comma"/>
    <w:rsid w:val="00C37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597409">
      <w:bodyDiv w:val="1"/>
      <w:marLeft w:val="0"/>
      <w:marRight w:val="0"/>
      <w:marTop w:val="0"/>
      <w:marBottom w:val="0"/>
      <w:divBdr>
        <w:top w:val="none" w:sz="0" w:space="0" w:color="auto"/>
        <w:left w:val="none" w:sz="0" w:space="0" w:color="auto"/>
        <w:bottom w:val="none" w:sz="0" w:space="0" w:color="auto"/>
        <w:right w:val="none" w:sz="0" w:space="0" w:color="auto"/>
      </w:divBdr>
    </w:div>
    <w:div w:id="1153371963">
      <w:bodyDiv w:val="1"/>
      <w:marLeft w:val="0"/>
      <w:marRight w:val="0"/>
      <w:marTop w:val="0"/>
      <w:marBottom w:val="0"/>
      <w:divBdr>
        <w:top w:val="none" w:sz="0" w:space="0" w:color="auto"/>
        <w:left w:val="none" w:sz="0" w:space="0" w:color="auto"/>
        <w:bottom w:val="none" w:sz="0" w:space="0" w:color="auto"/>
        <w:right w:val="none" w:sz="0" w:space="0" w:color="auto"/>
      </w:divBdr>
    </w:div>
    <w:div w:id="1987320176">
      <w:bodyDiv w:val="1"/>
      <w:marLeft w:val="0"/>
      <w:marRight w:val="0"/>
      <w:marTop w:val="0"/>
      <w:marBottom w:val="0"/>
      <w:divBdr>
        <w:top w:val="none" w:sz="0" w:space="0" w:color="auto"/>
        <w:left w:val="none" w:sz="0" w:space="0" w:color="auto"/>
        <w:bottom w:val="none" w:sz="0" w:space="0" w:color="auto"/>
        <w:right w:val="none" w:sz="0" w:space="0" w:color="auto"/>
      </w:divBdr>
    </w:div>
    <w:div w:id="205947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24E87-9E79-4B52-8E26-16266FABF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7984</TotalTime>
  <Pages>2</Pages>
  <Words>721</Words>
  <Characters>4110</Characters>
  <Application>Microsoft Office Word</Application>
  <DocSecurity>0</DocSecurity>
  <Lines>34</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Alessandro Patella</cp:lastModifiedBy>
  <cp:revision>192</cp:revision>
  <cp:lastPrinted>2024-09-17T10:07:00Z</cp:lastPrinted>
  <dcterms:created xsi:type="dcterms:W3CDTF">2023-11-27T10:09:00Z</dcterms:created>
  <dcterms:modified xsi:type="dcterms:W3CDTF">2024-11-19T17:32:00Z</dcterms:modified>
</cp:coreProperties>
</file>